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5"/>
        <w:gridCol w:w="4434"/>
      </w:tblGrid>
      <w:tr w:rsidR="0048698A" w14:paraId="6AFBA5EF" w14:textId="77777777" w:rsidTr="008B71EC">
        <w:tc>
          <w:tcPr>
            <w:tcW w:w="5645" w:type="dxa"/>
          </w:tcPr>
          <w:p w14:paraId="799A8F66" w14:textId="0BE0C160" w:rsidR="0048698A" w:rsidRPr="00F15A3A" w:rsidRDefault="008B71EC" w:rsidP="005E1BF3">
            <w:pPr>
              <w:pStyle w:val="NoSpacing"/>
              <w:rPr>
                <w:sz w:val="28"/>
              </w:rPr>
            </w:pPr>
            <w:r w:rsidRPr="008B71EC">
              <w:rPr>
                <w:b/>
                <w:sz w:val="28"/>
                <w:szCs w:val="24"/>
              </w:rPr>
              <w:t>Ecu Worldwide (Malaysia) SDN BHD</w:t>
            </w:r>
          </w:p>
        </w:tc>
        <w:tc>
          <w:tcPr>
            <w:tcW w:w="4434" w:type="dxa"/>
          </w:tcPr>
          <w:p w14:paraId="397C2747" w14:textId="33CBB1B6" w:rsidR="0048698A" w:rsidRDefault="006D4C80" w:rsidP="0048698A">
            <w:pPr>
              <w:jc w:val="right"/>
              <w:rPr>
                <w:rFonts w:ascii="Arial" w:hAnsi="Arial" w:cs="Arial"/>
                <w:b/>
                <w:sz w:val="26"/>
                <w:szCs w:val="26"/>
              </w:rPr>
            </w:pPr>
            <w:r>
              <w:rPr>
                <w:rFonts w:ascii="Arial" w:hAnsi="Arial" w:cs="Arial"/>
                <w:b/>
                <w:noProof/>
                <w:sz w:val="26"/>
                <w:szCs w:val="26"/>
                <w:lang w:val="en-US"/>
              </w:rPr>
              <w:drawing>
                <wp:inline distT="0" distB="0" distL="0" distR="0" wp14:anchorId="55051253" wp14:editId="63B49E6F">
                  <wp:extent cx="1055287" cy="418765"/>
                  <wp:effectExtent l="0" t="0" r="0" b="635"/>
                  <wp:docPr id="28542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20707" name="Picture 285420707"/>
                          <pic:cNvPicPr/>
                        </pic:nvPicPr>
                        <pic:blipFill>
                          <a:blip r:embed="rId7">
                            <a:extLst>
                              <a:ext uri="{28A0092B-C50C-407E-A947-70E740481C1C}">
                                <a14:useLocalDpi xmlns:a14="http://schemas.microsoft.com/office/drawing/2010/main" val="0"/>
                              </a:ext>
                            </a:extLst>
                          </a:blip>
                          <a:stretch>
                            <a:fillRect/>
                          </a:stretch>
                        </pic:blipFill>
                        <pic:spPr>
                          <a:xfrm>
                            <a:off x="0" y="0"/>
                            <a:ext cx="1068474" cy="423998"/>
                          </a:xfrm>
                          <a:prstGeom prst="rect">
                            <a:avLst/>
                          </a:prstGeom>
                        </pic:spPr>
                      </pic:pic>
                    </a:graphicData>
                  </a:graphic>
                </wp:inline>
              </w:drawing>
            </w:r>
          </w:p>
        </w:tc>
      </w:tr>
    </w:tbl>
    <w:p w14:paraId="5319A52E" w14:textId="77777777" w:rsidR="000F6256" w:rsidRPr="00876CA3" w:rsidRDefault="000F6256">
      <w:pPr>
        <w:rPr>
          <w:rFonts w:ascii="Arial" w:hAnsi="Arial" w:cs="Arial"/>
          <w:b/>
          <w:sz w:val="10"/>
          <w:szCs w:val="26"/>
        </w:rPr>
      </w:pPr>
    </w:p>
    <w:p w14:paraId="19E2AA28" w14:textId="77777777" w:rsidR="004659F6" w:rsidRDefault="004659F6" w:rsidP="004659F6">
      <w:pPr>
        <w:spacing w:before="116"/>
        <w:ind w:left="-284"/>
        <w:rPr>
          <w:rFonts w:ascii="Arial" w:hAnsi="Arial" w:cs="Arial"/>
          <w:b/>
          <w:color w:val="231F20"/>
          <w:sz w:val="28"/>
        </w:rPr>
      </w:pPr>
      <w:r>
        <w:rPr>
          <w:rFonts w:ascii="Arial" w:hAnsi="Arial" w:cs="Arial"/>
          <w:b/>
          <w:noProof/>
          <w:color w:val="231F20"/>
          <w:sz w:val="28"/>
          <w:lang w:val="en-US"/>
        </w:rPr>
        <mc:AlternateContent>
          <mc:Choice Requires="wps">
            <w:drawing>
              <wp:anchor distT="0" distB="0" distL="114300" distR="114300" simplePos="0" relativeHeight="251659264" behindDoc="0" locked="0" layoutInCell="1" allowOverlap="1" wp14:anchorId="24E07805" wp14:editId="52691F86">
                <wp:simplePos x="0" y="0"/>
                <wp:positionH relativeFrom="column">
                  <wp:posOffset>-711200</wp:posOffset>
                </wp:positionH>
                <wp:positionV relativeFrom="paragraph">
                  <wp:posOffset>267142</wp:posOffset>
                </wp:positionV>
                <wp:extent cx="2584174"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25841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256BD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21.05pt" to="14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" strokecolor="#4579b8 [3044]" strokeweight="1.5pt"/>
            </w:pict>
          </mc:Fallback>
        </mc:AlternateContent>
      </w:r>
      <w:r w:rsidR="00F15A3A" w:rsidRPr="004659F6">
        <w:rPr>
          <w:rFonts w:ascii="Arial" w:hAnsi="Arial" w:cs="Arial"/>
          <w:b/>
          <w:color w:val="231F20"/>
          <w:sz w:val="28"/>
        </w:rPr>
        <w:t>GENERAL CONDITIONS</w:t>
      </w:r>
    </w:p>
    <w:p w14:paraId="27A68F35" w14:textId="77777777" w:rsidR="0081348B" w:rsidRPr="00622829" w:rsidRDefault="0081348B" w:rsidP="001D322B">
      <w:pPr>
        <w:pStyle w:val="Heading2"/>
        <w:spacing w:before="111" w:line="240" w:lineRule="auto"/>
        <w:ind w:left="0"/>
        <w:rPr>
          <w:color w:val="231F20"/>
          <w:w w:val="105"/>
          <w:sz w:val="14"/>
          <w:szCs w:val="14"/>
        </w:rPr>
      </w:pPr>
      <w:r w:rsidRPr="00622829">
        <w:rPr>
          <w:color w:val="231F20"/>
          <w:w w:val="105"/>
          <w:sz w:val="14"/>
          <w:szCs w:val="14"/>
        </w:rPr>
        <w:t>Application</w:t>
      </w:r>
    </w:p>
    <w:p w14:paraId="3BD0B374" w14:textId="77777777" w:rsidR="0081348B" w:rsidRPr="00622829" w:rsidRDefault="0081348B" w:rsidP="001D322B">
      <w:pPr>
        <w:pStyle w:val="ListParagraph"/>
        <w:numPr>
          <w:ilvl w:val="0"/>
          <w:numId w:val="5"/>
        </w:numPr>
        <w:tabs>
          <w:tab w:val="left" w:pos="354"/>
        </w:tabs>
        <w:ind w:left="0" w:right="140"/>
        <w:rPr>
          <w:sz w:val="14"/>
          <w:szCs w:val="14"/>
        </w:rPr>
      </w:pPr>
      <w:r w:rsidRPr="00622829">
        <w:rPr>
          <w:color w:val="231F20"/>
          <w:w w:val="105"/>
          <w:sz w:val="14"/>
          <w:szCs w:val="14"/>
        </w:rPr>
        <w:t xml:space="preserve">All </w:t>
      </w:r>
      <w:r w:rsidRPr="00622829">
        <w:rPr>
          <w:color w:val="231F20"/>
          <w:spacing w:val="-3"/>
          <w:w w:val="105"/>
          <w:sz w:val="14"/>
          <w:szCs w:val="14"/>
        </w:rPr>
        <w:t xml:space="preserve">activities </w:t>
      </w:r>
      <w:r w:rsidRPr="00622829">
        <w:rPr>
          <w:color w:val="231F20"/>
          <w:w w:val="105"/>
          <w:sz w:val="14"/>
          <w:szCs w:val="14"/>
        </w:rPr>
        <w:t xml:space="preserve">and any </w:t>
      </w:r>
      <w:r w:rsidRPr="00622829">
        <w:rPr>
          <w:color w:val="231F20"/>
          <w:spacing w:val="-3"/>
          <w:w w:val="105"/>
          <w:sz w:val="14"/>
          <w:szCs w:val="14"/>
        </w:rPr>
        <w:t xml:space="preserve">business undertaken </w:t>
      </w:r>
      <w:r w:rsidRPr="00622829">
        <w:rPr>
          <w:color w:val="231F20"/>
          <w:w w:val="105"/>
          <w:sz w:val="14"/>
          <w:szCs w:val="14"/>
        </w:rPr>
        <w:t xml:space="preserve">or </w:t>
      </w:r>
      <w:r w:rsidRPr="00622829">
        <w:rPr>
          <w:color w:val="231F20"/>
          <w:spacing w:val="-3"/>
          <w:w w:val="105"/>
          <w:sz w:val="14"/>
          <w:szCs w:val="14"/>
        </w:rPr>
        <w:t xml:space="preserve">services performed </w:t>
      </w:r>
      <w:r w:rsidRPr="00622829">
        <w:rPr>
          <w:color w:val="231F20"/>
          <w:w w:val="105"/>
          <w:sz w:val="14"/>
          <w:szCs w:val="14"/>
        </w:rPr>
        <w:t xml:space="preserve">by 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3"/>
          <w:w w:val="105"/>
          <w:sz w:val="14"/>
          <w:szCs w:val="14"/>
        </w:rPr>
        <w:t xml:space="preserve">freight </w:t>
      </w:r>
      <w:r w:rsidRPr="00622829">
        <w:rPr>
          <w:color w:val="231F20"/>
          <w:spacing w:val="-4"/>
          <w:w w:val="105"/>
          <w:sz w:val="14"/>
          <w:szCs w:val="14"/>
        </w:rPr>
        <w:t xml:space="preserve">forwarder, carrier, </w:t>
      </w:r>
      <w:r w:rsidRPr="00622829">
        <w:rPr>
          <w:color w:val="231F20"/>
          <w:spacing w:val="-3"/>
          <w:w w:val="105"/>
          <w:sz w:val="14"/>
          <w:szCs w:val="14"/>
        </w:rPr>
        <w:t xml:space="preserve">warehouse </w:t>
      </w:r>
      <w:r w:rsidRPr="00622829">
        <w:rPr>
          <w:color w:val="231F20"/>
          <w:spacing w:val="-4"/>
          <w:w w:val="105"/>
          <w:sz w:val="14"/>
          <w:szCs w:val="14"/>
        </w:rPr>
        <w:t xml:space="preserve">operator, </w:t>
      </w:r>
      <w:r w:rsidRPr="00622829">
        <w:rPr>
          <w:color w:val="231F20"/>
          <w:spacing w:val="-3"/>
          <w:w w:val="105"/>
          <w:sz w:val="14"/>
          <w:szCs w:val="14"/>
        </w:rPr>
        <w:t xml:space="preserve">ship agent, husbandry agent, ship </w:t>
      </w:r>
      <w:r w:rsidRPr="00622829">
        <w:rPr>
          <w:color w:val="231F20"/>
          <w:spacing w:val="-5"/>
          <w:w w:val="105"/>
          <w:sz w:val="14"/>
          <w:szCs w:val="14"/>
        </w:rPr>
        <w:t xml:space="preserve">broker, </w:t>
      </w:r>
      <w:r w:rsidRPr="00622829">
        <w:rPr>
          <w:color w:val="231F20"/>
          <w:spacing w:val="-3"/>
          <w:w w:val="105"/>
          <w:sz w:val="14"/>
          <w:szCs w:val="14"/>
        </w:rPr>
        <w:t xml:space="preserve">clearing agent </w:t>
      </w:r>
      <w:r w:rsidRPr="00622829">
        <w:rPr>
          <w:color w:val="231F20"/>
          <w:w w:val="105"/>
          <w:sz w:val="14"/>
          <w:szCs w:val="14"/>
        </w:rPr>
        <w:t xml:space="preserve">as </w:t>
      </w:r>
      <w:r w:rsidRPr="00622829">
        <w:rPr>
          <w:color w:val="231F20"/>
          <w:spacing w:val="-3"/>
          <w:w w:val="105"/>
          <w:sz w:val="14"/>
          <w:szCs w:val="14"/>
        </w:rPr>
        <w:t xml:space="preserve">well </w:t>
      </w:r>
      <w:r w:rsidRPr="00622829">
        <w:rPr>
          <w:color w:val="231F20"/>
          <w:w w:val="105"/>
          <w:sz w:val="14"/>
          <w:szCs w:val="14"/>
        </w:rPr>
        <w:t xml:space="preserve">as all </w:t>
      </w:r>
      <w:r w:rsidRPr="00622829">
        <w:rPr>
          <w:color w:val="231F20"/>
          <w:spacing w:val="-3"/>
          <w:w w:val="105"/>
          <w:sz w:val="14"/>
          <w:szCs w:val="14"/>
        </w:rPr>
        <w:t xml:space="preserve">additional </w:t>
      </w:r>
      <w:r w:rsidRPr="00622829">
        <w:rPr>
          <w:color w:val="231F20"/>
          <w:w w:val="105"/>
          <w:sz w:val="14"/>
          <w:szCs w:val="14"/>
        </w:rPr>
        <w:t xml:space="preserve">and </w:t>
      </w:r>
      <w:r w:rsidRPr="00622829">
        <w:rPr>
          <w:color w:val="231F20"/>
          <w:spacing w:val="-3"/>
          <w:w w:val="105"/>
          <w:sz w:val="14"/>
          <w:szCs w:val="14"/>
        </w:rPr>
        <w:t xml:space="preserve">ancillary activities </w:t>
      </w:r>
      <w:r w:rsidRPr="00622829">
        <w:rPr>
          <w:color w:val="231F20"/>
          <w:w w:val="105"/>
          <w:sz w:val="14"/>
          <w:szCs w:val="14"/>
        </w:rPr>
        <w:t xml:space="preserve">and </w:t>
      </w:r>
      <w:r w:rsidRPr="00622829">
        <w:rPr>
          <w:color w:val="231F20"/>
          <w:spacing w:val="-3"/>
          <w:w w:val="105"/>
          <w:sz w:val="14"/>
          <w:szCs w:val="14"/>
        </w:rPr>
        <w:t xml:space="preserve">services </w:t>
      </w:r>
      <w:r w:rsidRPr="00622829">
        <w:rPr>
          <w:color w:val="231F20"/>
          <w:spacing w:val="-4"/>
          <w:w w:val="105"/>
          <w:sz w:val="14"/>
          <w:szCs w:val="14"/>
        </w:rPr>
        <w:t xml:space="preserve">offered, </w:t>
      </w:r>
      <w:r w:rsidRPr="00622829">
        <w:rPr>
          <w:color w:val="231F20"/>
          <w:spacing w:val="-3"/>
          <w:w w:val="105"/>
          <w:sz w:val="14"/>
          <w:szCs w:val="14"/>
        </w:rPr>
        <w:t xml:space="preserve">undertaken </w:t>
      </w:r>
      <w:r w:rsidRPr="00622829">
        <w:rPr>
          <w:color w:val="231F20"/>
          <w:w w:val="105"/>
          <w:sz w:val="14"/>
          <w:szCs w:val="14"/>
        </w:rPr>
        <w:t xml:space="preserve">and </w:t>
      </w:r>
      <w:r w:rsidRPr="00622829">
        <w:rPr>
          <w:color w:val="231F20"/>
          <w:spacing w:val="-3"/>
          <w:w w:val="105"/>
          <w:sz w:val="14"/>
          <w:szCs w:val="14"/>
        </w:rPr>
        <w:t xml:space="preserve">carried </w:t>
      </w:r>
      <w:r w:rsidRPr="00622829">
        <w:rPr>
          <w:color w:val="231F20"/>
          <w:w w:val="105"/>
          <w:sz w:val="14"/>
          <w:szCs w:val="14"/>
        </w:rPr>
        <w:t xml:space="preserve">out </w:t>
      </w:r>
      <w:r w:rsidRPr="00622829">
        <w:rPr>
          <w:color w:val="231F20"/>
          <w:spacing w:val="-3"/>
          <w:w w:val="105"/>
          <w:sz w:val="14"/>
          <w:szCs w:val="14"/>
        </w:rPr>
        <w:t xml:space="preserve">shall exclusively </w:t>
      </w:r>
      <w:r w:rsidRPr="00622829">
        <w:rPr>
          <w:color w:val="231F20"/>
          <w:w w:val="105"/>
          <w:sz w:val="14"/>
          <w:szCs w:val="14"/>
        </w:rPr>
        <w:t xml:space="preserve">be </w:t>
      </w:r>
      <w:r w:rsidRPr="00622829">
        <w:rPr>
          <w:color w:val="231F20"/>
          <w:spacing w:val="-3"/>
          <w:w w:val="105"/>
          <w:sz w:val="14"/>
          <w:szCs w:val="14"/>
        </w:rPr>
        <w:t xml:space="preserve">governed </w:t>
      </w:r>
      <w:r w:rsidRPr="00622829">
        <w:rPr>
          <w:color w:val="231F20"/>
          <w:w w:val="105"/>
          <w:sz w:val="14"/>
          <w:szCs w:val="14"/>
        </w:rPr>
        <w:t xml:space="preserve">by </w:t>
      </w:r>
      <w:r w:rsidRPr="00622829">
        <w:rPr>
          <w:color w:val="231F20"/>
          <w:spacing w:val="-3"/>
          <w:w w:val="105"/>
          <w:sz w:val="14"/>
          <w:szCs w:val="14"/>
        </w:rPr>
        <w:t xml:space="preserve">these General Conditions (hereinafter called GC), unless they should </w:t>
      </w:r>
      <w:r w:rsidRPr="00622829">
        <w:rPr>
          <w:color w:val="231F20"/>
          <w:w w:val="105"/>
          <w:sz w:val="14"/>
          <w:szCs w:val="14"/>
        </w:rPr>
        <w:t xml:space="preserve">be </w:t>
      </w:r>
      <w:r w:rsidRPr="00622829">
        <w:rPr>
          <w:color w:val="231F20"/>
          <w:spacing w:val="-3"/>
          <w:w w:val="105"/>
          <w:sz w:val="14"/>
          <w:szCs w:val="14"/>
        </w:rPr>
        <w:t xml:space="preserve">held contrary </w:t>
      </w:r>
      <w:r w:rsidRPr="00622829">
        <w:rPr>
          <w:color w:val="231F20"/>
          <w:w w:val="105"/>
          <w:sz w:val="14"/>
          <w:szCs w:val="14"/>
        </w:rPr>
        <w:t xml:space="preserve">to the </w:t>
      </w:r>
      <w:r w:rsidRPr="00622829">
        <w:rPr>
          <w:color w:val="231F20"/>
          <w:spacing w:val="-3"/>
          <w:w w:val="105"/>
          <w:sz w:val="14"/>
          <w:szCs w:val="14"/>
        </w:rPr>
        <w:t xml:space="preserve">provisions </w:t>
      </w:r>
      <w:r w:rsidRPr="00622829">
        <w:rPr>
          <w:color w:val="231F20"/>
          <w:w w:val="105"/>
          <w:sz w:val="14"/>
          <w:szCs w:val="14"/>
        </w:rPr>
        <w:t xml:space="preserve">of a </w:t>
      </w:r>
      <w:r w:rsidRPr="00622829">
        <w:rPr>
          <w:color w:val="231F20"/>
          <w:spacing w:val="-3"/>
          <w:w w:val="105"/>
          <w:sz w:val="14"/>
          <w:szCs w:val="14"/>
        </w:rPr>
        <w:t>mandatory</w:t>
      </w:r>
      <w:r w:rsidRPr="00622829">
        <w:rPr>
          <w:color w:val="231F20"/>
          <w:spacing w:val="-22"/>
          <w:w w:val="105"/>
          <w:sz w:val="14"/>
          <w:szCs w:val="14"/>
        </w:rPr>
        <w:t xml:space="preserve"> </w:t>
      </w:r>
      <w:r w:rsidRPr="00622829">
        <w:rPr>
          <w:color w:val="231F20"/>
          <w:spacing w:val="-4"/>
          <w:w w:val="105"/>
          <w:sz w:val="14"/>
          <w:szCs w:val="14"/>
        </w:rPr>
        <w:t>law.</w:t>
      </w:r>
    </w:p>
    <w:p w14:paraId="508142C1" w14:textId="77777777" w:rsidR="00293CE5" w:rsidRPr="00876CA3" w:rsidRDefault="00293CE5" w:rsidP="001D322B">
      <w:pPr>
        <w:pStyle w:val="Heading2"/>
        <w:spacing w:before="40" w:line="240" w:lineRule="auto"/>
        <w:ind w:left="0"/>
        <w:rPr>
          <w:color w:val="231F20"/>
          <w:w w:val="105"/>
          <w:sz w:val="6"/>
          <w:szCs w:val="14"/>
        </w:rPr>
      </w:pPr>
    </w:p>
    <w:p w14:paraId="09EAC93F" w14:textId="77777777" w:rsidR="0081348B" w:rsidRPr="00622829" w:rsidRDefault="0081348B" w:rsidP="001D322B">
      <w:pPr>
        <w:pStyle w:val="Heading2"/>
        <w:spacing w:before="40" w:line="240" w:lineRule="auto"/>
        <w:ind w:left="0"/>
        <w:rPr>
          <w:sz w:val="14"/>
          <w:szCs w:val="14"/>
        </w:rPr>
      </w:pPr>
      <w:r w:rsidRPr="00622829">
        <w:rPr>
          <w:color w:val="231F20"/>
          <w:w w:val="105"/>
          <w:sz w:val="14"/>
          <w:szCs w:val="14"/>
        </w:rPr>
        <w:t>Activities of the Freight Forwarder</w:t>
      </w:r>
    </w:p>
    <w:p w14:paraId="0F373548" w14:textId="77777777" w:rsidR="0081348B" w:rsidRPr="00622829" w:rsidRDefault="0081348B" w:rsidP="001D322B">
      <w:pPr>
        <w:pStyle w:val="ListParagraph"/>
        <w:numPr>
          <w:ilvl w:val="0"/>
          <w:numId w:val="5"/>
        </w:numPr>
        <w:tabs>
          <w:tab w:val="left" w:pos="354"/>
        </w:tabs>
        <w:ind w:left="0" w:right="0"/>
        <w:rPr>
          <w:sz w:val="14"/>
          <w:szCs w:val="14"/>
        </w:rPr>
      </w:pPr>
      <w:r w:rsidRPr="00622829">
        <w:rPr>
          <w:color w:val="231F20"/>
          <w:w w:val="110"/>
          <w:sz w:val="14"/>
          <w:szCs w:val="14"/>
        </w:rPr>
        <w:t>A distinction is made between four fields of</w:t>
      </w:r>
      <w:r w:rsidRPr="00622829">
        <w:rPr>
          <w:color w:val="231F20"/>
          <w:spacing w:val="35"/>
          <w:w w:val="110"/>
          <w:sz w:val="14"/>
          <w:szCs w:val="14"/>
        </w:rPr>
        <w:t xml:space="preserve"> </w:t>
      </w:r>
      <w:r w:rsidRPr="00622829">
        <w:rPr>
          <w:color w:val="231F20"/>
          <w:w w:val="110"/>
          <w:sz w:val="14"/>
          <w:szCs w:val="14"/>
        </w:rPr>
        <w:t>activity:</w:t>
      </w:r>
    </w:p>
    <w:p w14:paraId="5403B1E5" w14:textId="77777777" w:rsidR="0081348B" w:rsidRPr="00622829" w:rsidRDefault="0081348B" w:rsidP="001D322B">
      <w:pPr>
        <w:pStyle w:val="ListParagraph"/>
        <w:numPr>
          <w:ilvl w:val="1"/>
          <w:numId w:val="5"/>
        </w:numPr>
        <w:tabs>
          <w:tab w:val="left" w:pos="487"/>
        </w:tabs>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00151932">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this function </w:t>
      </w:r>
      <w:r w:rsidRPr="00622829">
        <w:rPr>
          <w:color w:val="231F20"/>
          <w:w w:val="105"/>
          <w:sz w:val="14"/>
          <w:szCs w:val="14"/>
        </w:rPr>
        <w:t xml:space="preserve">the </w:t>
      </w:r>
      <w:r w:rsidRPr="00622829">
        <w:rPr>
          <w:color w:val="231F20"/>
          <w:spacing w:val="-3"/>
          <w:w w:val="105"/>
          <w:sz w:val="14"/>
          <w:szCs w:val="14"/>
        </w:rPr>
        <w:t xml:space="preserve">Forwarder acts purely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Pr="00622829">
        <w:rPr>
          <w:color w:val="231F20"/>
          <w:spacing w:val="-3"/>
          <w:w w:val="105"/>
          <w:sz w:val="14"/>
          <w:szCs w:val="14"/>
        </w:rPr>
        <w:t xml:space="preserve">Agent.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his </w:t>
      </w:r>
      <w:r w:rsidRPr="00622829">
        <w:rPr>
          <w:color w:val="231F20"/>
          <w:spacing w:val="-3"/>
          <w:w w:val="105"/>
          <w:sz w:val="14"/>
          <w:szCs w:val="14"/>
        </w:rPr>
        <w:t xml:space="preserve">customers, </w:t>
      </w:r>
      <w:r w:rsidRPr="00622829">
        <w:rPr>
          <w:color w:val="231F20"/>
          <w:w w:val="105"/>
          <w:sz w:val="14"/>
          <w:szCs w:val="14"/>
        </w:rPr>
        <w:t xml:space="preserve">he </w:t>
      </w:r>
      <w:r w:rsidRPr="00622829">
        <w:rPr>
          <w:color w:val="231F20"/>
          <w:spacing w:val="-3"/>
          <w:w w:val="105"/>
          <w:sz w:val="14"/>
          <w:szCs w:val="14"/>
        </w:rPr>
        <w:t xml:space="preserve">concludes contracts with carriers, shipping lines, airlines, forwarders, customs agents, warehousing companies, stevedores </w:t>
      </w:r>
      <w:r w:rsidRPr="00622829">
        <w:rPr>
          <w:color w:val="231F20"/>
          <w:w w:val="105"/>
          <w:sz w:val="14"/>
          <w:szCs w:val="14"/>
        </w:rPr>
        <w:t xml:space="preserve">and </w:t>
      </w:r>
      <w:r w:rsidRPr="00622829">
        <w:rPr>
          <w:color w:val="231F20"/>
          <w:spacing w:val="-3"/>
          <w:w w:val="105"/>
          <w:sz w:val="14"/>
          <w:szCs w:val="14"/>
        </w:rPr>
        <w:t>other logistics</w:t>
      </w:r>
      <w:r w:rsidRPr="00622829">
        <w:rPr>
          <w:color w:val="231F20"/>
          <w:spacing w:val="-5"/>
          <w:w w:val="105"/>
          <w:sz w:val="14"/>
          <w:szCs w:val="14"/>
        </w:rPr>
        <w:t xml:space="preserve"> </w:t>
      </w:r>
      <w:r w:rsidRPr="00622829">
        <w:rPr>
          <w:color w:val="231F20"/>
          <w:spacing w:val="-3"/>
          <w:w w:val="105"/>
          <w:sz w:val="14"/>
          <w:szCs w:val="14"/>
        </w:rPr>
        <w:t>providers.</w:t>
      </w:r>
    </w:p>
    <w:p w14:paraId="2CCC7483" w14:textId="77777777" w:rsidR="0081348B" w:rsidRPr="00622829" w:rsidRDefault="0081348B" w:rsidP="001D322B">
      <w:pPr>
        <w:pStyle w:val="ListParagraph"/>
        <w:numPr>
          <w:ilvl w:val="1"/>
          <w:numId w:val="5"/>
        </w:numPr>
        <w:tabs>
          <w:tab w:val="left" w:pos="487"/>
        </w:tabs>
        <w:spacing w:before="43"/>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00151932">
        <w:rPr>
          <w:color w:val="231F20"/>
          <w:spacing w:val="-3"/>
          <w:w w:val="105"/>
          <w:sz w:val="14"/>
          <w:szCs w:val="14"/>
        </w:rPr>
        <w:t xml:space="preserve">Carrier: </w:t>
      </w:r>
      <w:r w:rsidRPr="00622829">
        <w:rPr>
          <w:color w:val="231F20"/>
          <w:w w:val="105"/>
          <w:sz w:val="14"/>
          <w:szCs w:val="14"/>
        </w:rPr>
        <w:t xml:space="preserve">In the </w:t>
      </w:r>
      <w:r w:rsidRPr="00622829">
        <w:rPr>
          <w:color w:val="231F20"/>
          <w:spacing w:val="-3"/>
          <w:w w:val="105"/>
          <w:sz w:val="14"/>
          <w:szCs w:val="14"/>
        </w:rPr>
        <w:t xml:space="preserve">cases listed </w:t>
      </w:r>
      <w:r w:rsidRPr="00622829">
        <w:rPr>
          <w:color w:val="231F20"/>
          <w:spacing w:val="-4"/>
          <w:w w:val="105"/>
          <w:sz w:val="14"/>
          <w:szCs w:val="14"/>
        </w:rPr>
        <w:t xml:space="preserve">below, </w:t>
      </w:r>
      <w:r w:rsidRPr="00622829">
        <w:rPr>
          <w:color w:val="231F20"/>
          <w:w w:val="105"/>
          <w:sz w:val="14"/>
          <w:szCs w:val="14"/>
        </w:rPr>
        <w:t xml:space="preserve">and in no </w:t>
      </w:r>
      <w:r w:rsidRPr="00622829">
        <w:rPr>
          <w:color w:val="231F20"/>
          <w:spacing w:val="-3"/>
          <w:w w:val="105"/>
          <w:sz w:val="14"/>
          <w:szCs w:val="14"/>
        </w:rPr>
        <w:t xml:space="preserve">others,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the </w:t>
      </w:r>
      <w:r w:rsidRPr="00622829">
        <w:rPr>
          <w:color w:val="231F20"/>
          <w:spacing w:val="-3"/>
          <w:w w:val="105"/>
          <w:sz w:val="14"/>
          <w:szCs w:val="14"/>
        </w:rPr>
        <w:t>status of</w:t>
      </w:r>
      <w:r w:rsidRPr="00622829">
        <w:rPr>
          <w:color w:val="231F20"/>
          <w:w w:val="105"/>
          <w:sz w:val="14"/>
          <w:szCs w:val="14"/>
        </w:rPr>
        <w:t xml:space="preserve"> a </w:t>
      </w:r>
      <w:r w:rsidRPr="00622829">
        <w:rPr>
          <w:color w:val="231F20"/>
          <w:spacing w:val="-3"/>
          <w:w w:val="105"/>
          <w:sz w:val="14"/>
          <w:szCs w:val="14"/>
        </w:rPr>
        <w:t xml:space="preserve">Carrier:  </w:t>
      </w:r>
      <w:r w:rsidRPr="00622829">
        <w:rPr>
          <w:color w:val="231F20"/>
          <w:w w:val="105"/>
          <w:sz w:val="14"/>
          <w:szCs w:val="14"/>
        </w:rPr>
        <w:t xml:space="preserve">- If he </w:t>
      </w:r>
      <w:r w:rsidRPr="00622829">
        <w:rPr>
          <w:color w:val="231F20"/>
          <w:spacing w:val="-3"/>
          <w:w w:val="105"/>
          <w:sz w:val="14"/>
          <w:szCs w:val="14"/>
        </w:rPr>
        <w:t xml:space="preserve">carries </w:t>
      </w:r>
      <w:r w:rsidRPr="00622829">
        <w:rPr>
          <w:color w:val="231F20"/>
          <w:w w:val="105"/>
          <w:sz w:val="14"/>
          <w:szCs w:val="14"/>
        </w:rPr>
        <w:t xml:space="preserve">out </w:t>
      </w:r>
      <w:r w:rsidRPr="00622829">
        <w:rPr>
          <w:color w:val="231F20"/>
          <w:spacing w:val="-3"/>
          <w:w w:val="105"/>
          <w:sz w:val="14"/>
          <w:szCs w:val="14"/>
        </w:rPr>
        <w:t xml:space="preserve">transport orders with </w:t>
      </w:r>
      <w:r w:rsidRPr="00622829">
        <w:rPr>
          <w:color w:val="231F20"/>
          <w:w w:val="105"/>
          <w:sz w:val="14"/>
          <w:szCs w:val="14"/>
        </w:rPr>
        <w:t xml:space="preserve">his own </w:t>
      </w:r>
      <w:r w:rsidRPr="00622829">
        <w:rPr>
          <w:color w:val="231F20"/>
          <w:spacing w:val="-3"/>
          <w:w w:val="105"/>
          <w:sz w:val="14"/>
          <w:szCs w:val="14"/>
        </w:rPr>
        <w:t xml:space="preserve">trucks </w:t>
      </w:r>
      <w:r w:rsidRPr="00622829">
        <w:rPr>
          <w:color w:val="231F20"/>
          <w:w w:val="105"/>
          <w:sz w:val="14"/>
          <w:szCs w:val="14"/>
        </w:rPr>
        <w:t xml:space="preserve">and </w:t>
      </w:r>
      <w:r w:rsidRPr="00622829">
        <w:rPr>
          <w:color w:val="231F20"/>
          <w:spacing w:val="-3"/>
          <w:w w:val="105"/>
          <w:sz w:val="14"/>
          <w:szCs w:val="14"/>
        </w:rPr>
        <w:t xml:space="preserve">equipment. </w:t>
      </w:r>
      <w:r w:rsidRPr="00622829">
        <w:rPr>
          <w:color w:val="231F20"/>
          <w:w w:val="105"/>
          <w:sz w:val="14"/>
          <w:szCs w:val="14"/>
        </w:rPr>
        <w:t xml:space="preserve">- If he </w:t>
      </w:r>
      <w:r w:rsidRPr="00622829">
        <w:rPr>
          <w:color w:val="231F20"/>
          <w:spacing w:val="-3"/>
          <w:w w:val="105"/>
          <w:sz w:val="14"/>
          <w:szCs w:val="14"/>
        </w:rPr>
        <w:t xml:space="preserve">issues </w:t>
      </w:r>
      <w:r w:rsidRPr="00622829">
        <w:rPr>
          <w:color w:val="231F20"/>
          <w:w w:val="105"/>
          <w:sz w:val="14"/>
          <w:szCs w:val="14"/>
        </w:rPr>
        <w:t xml:space="preserve">a </w:t>
      </w:r>
      <w:r w:rsidRPr="00622829">
        <w:rPr>
          <w:color w:val="231F20"/>
          <w:spacing w:val="-3"/>
          <w:w w:val="105"/>
          <w:sz w:val="14"/>
          <w:szCs w:val="14"/>
        </w:rPr>
        <w:t xml:space="preserve">transport document </w:t>
      </w:r>
      <w:r w:rsidRPr="00622829">
        <w:rPr>
          <w:color w:val="231F20"/>
          <w:w w:val="105"/>
          <w:sz w:val="14"/>
          <w:szCs w:val="14"/>
        </w:rPr>
        <w:t xml:space="preserve">of his own </w:t>
      </w:r>
      <w:r w:rsidRPr="00622829">
        <w:rPr>
          <w:color w:val="231F20"/>
          <w:spacing w:val="-3"/>
          <w:w w:val="105"/>
          <w:sz w:val="14"/>
          <w:szCs w:val="14"/>
        </w:rPr>
        <w:t xml:space="preserve">containing </w:t>
      </w:r>
      <w:r w:rsidRPr="00622829">
        <w:rPr>
          <w:color w:val="231F20"/>
          <w:w w:val="105"/>
          <w:sz w:val="14"/>
          <w:szCs w:val="14"/>
        </w:rPr>
        <w:t xml:space="preserve">a </w:t>
      </w:r>
      <w:r w:rsidRPr="00622829">
        <w:rPr>
          <w:color w:val="231F20"/>
          <w:spacing w:val="-3"/>
          <w:w w:val="105"/>
          <w:sz w:val="14"/>
          <w:szCs w:val="14"/>
        </w:rPr>
        <w:t xml:space="preserve">delivery undertaking, such </w:t>
      </w:r>
      <w:r w:rsidRPr="00622829">
        <w:rPr>
          <w:color w:val="231F20"/>
          <w:w w:val="105"/>
          <w:sz w:val="14"/>
          <w:szCs w:val="14"/>
        </w:rPr>
        <w:t xml:space="preserve">as a </w:t>
      </w:r>
      <w:r w:rsidRPr="00622829">
        <w:rPr>
          <w:color w:val="231F20"/>
          <w:spacing w:val="-3"/>
          <w:w w:val="105"/>
          <w:sz w:val="14"/>
          <w:szCs w:val="14"/>
        </w:rPr>
        <w:t xml:space="preserve">through bill </w:t>
      </w:r>
      <w:r w:rsidRPr="00622829">
        <w:rPr>
          <w:color w:val="231F20"/>
          <w:w w:val="105"/>
          <w:sz w:val="14"/>
          <w:szCs w:val="14"/>
        </w:rPr>
        <w:t xml:space="preserve">of </w:t>
      </w:r>
      <w:r w:rsidRPr="00622829">
        <w:rPr>
          <w:color w:val="231F20"/>
          <w:spacing w:val="-3"/>
          <w:w w:val="105"/>
          <w:sz w:val="14"/>
          <w:szCs w:val="14"/>
        </w:rPr>
        <w:t xml:space="preserve">lading (Multimodal </w:t>
      </w:r>
      <w:r w:rsidRPr="00622829">
        <w:rPr>
          <w:color w:val="231F20"/>
          <w:spacing w:val="-4"/>
          <w:w w:val="105"/>
          <w:sz w:val="14"/>
          <w:szCs w:val="14"/>
        </w:rPr>
        <w:t xml:space="preserve">Transport </w:t>
      </w:r>
      <w:r w:rsidRPr="00622829">
        <w:rPr>
          <w:color w:val="231F20"/>
          <w:spacing w:val="-3"/>
          <w:w w:val="105"/>
          <w:sz w:val="14"/>
          <w:szCs w:val="14"/>
        </w:rPr>
        <w:t>Document)</w:t>
      </w:r>
      <w:r w:rsidRPr="00622829">
        <w:rPr>
          <w:color w:val="231F20"/>
          <w:spacing w:val="-4"/>
          <w:w w:val="105"/>
          <w:sz w:val="14"/>
          <w:szCs w:val="14"/>
        </w:rPr>
        <w:t xml:space="preserve"> </w:t>
      </w:r>
      <w:r w:rsidRPr="00622829">
        <w:rPr>
          <w:color w:val="231F20"/>
          <w:spacing w:val="-3"/>
          <w:w w:val="105"/>
          <w:sz w:val="14"/>
          <w:szCs w:val="14"/>
        </w:rPr>
        <w:t>etc.</w:t>
      </w:r>
    </w:p>
    <w:p w14:paraId="3A9E82A8" w14:textId="77777777" w:rsidR="0081348B" w:rsidRPr="00622829" w:rsidRDefault="0081348B" w:rsidP="001D322B">
      <w:pPr>
        <w:pStyle w:val="ListParagraph"/>
        <w:numPr>
          <w:ilvl w:val="1"/>
          <w:numId w:val="5"/>
        </w:numPr>
        <w:tabs>
          <w:tab w:val="left" w:pos="487"/>
        </w:tabs>
        <w:spacing w:before="45"/>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4"/>
          <w:w w:val="105"/>
          <w:sz w:val="14"/>
          <w:szCs w:val="14"/>
        </w:rPr>
        <w:t xml:space="preserve">Warehouse </w:t>
      </w:r>
      <w:r w:rsidRPr="00622829">
        <w:rPr>
          <w:color w:val="231F20"/>
          <w:spacing w:val="-3"/>
          <w:w w:val="105"/>
          <w:sz w:val="14"/>
          <w:szCs w:val="14"/>
        </w:rPr>
        <w:t>Operator</w:t>
      </w:r>
      <w:r w:rsidR="00151932">
        <w:rPr>
          <w:color w:val="231F20"/>
          <w:spacing w:val="-3"/>
          <w:w w:val="105"/>
          <w:sz w:val="14"/>
          <w:szCs w:val="14"/>
        </w:rPr>
        <w:t>:</w:t>
      </w:r>
      <w:r w:rsidRPr="00622829">
        <w:rPr>
          <w:color w:val="231F20"/>
          <w:spacing w:val="-3"/>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act as </w:t>
      </w:r>
      <w:r w:rsidRPr="00622829">
        <w:rPr>
          <w:color w:val="231F20"/>
          <w:spacing w:val="-4"/>
          <w:w w:val="105"/>
          <w:sz w:val="14"/>
          <w:szCs w:val="14"/>
        </w:rPr>
        <w:t xml:space="preserve">Warehouse </w:t>
      </w:r>
      <w:r w:rsidRPr="00622829">
        <w:rPr>
          <w:color w:val="231F20"/>
          <w:spacing w:val="-3"/>
          <w:w w:val="105"/>
          <w:sz w:val="14"/>
          <w:szCs w:val="14"/>
        </w:rPr>
        <w:t xml:space="preserve">Operator </w:t>
      </w:r>
      <w:r w:rsidRPr="00622829">
        <w:rPr>
          <w:color w:val="231F20"/>
          <w:w w:val="105"/>
          <w:sz w:val="14"/>
          <w:szCs w:val="14"/>
        </w:rPr>
        <w:t xml:space="preserve">if a </w:t>
      </w:r>
      <w:r w:rsidRPr="00622829">
        <w:rPr>
          <w:color w:val="231F20"/>
          <w:spacing w:val="-3"/>
          <w:w w:val="105"/>
          <w:sz w:val="14"/>
          <w:szCs w:val="14"/>
        </w:rPr>
        <w:t xml:space="preserve">separate contract </w:t>
      </w:r>
      <w:r w:rsidRPr="00622829">
        <w:rPr>
          <w:color w:val="231F20"/>
          <w:w w:val="105"/>
          <w:sz w:val="14"/>
          <w:szCs w:val="14"/>
        </w:rPr>
        <w:t xml:space="preserve">of </w:t>
      </w:r>
      <w:r w:rsidRPr="00622829">
        <w:rPr>
          <w:color w:val="231F20"/>
          <w:spacing w:val="-3"/>
          <w:w w:val="105"/>
          <w:sz w:val="14"/>
          <w:szCs w:val="14"/>
        </w:rPr>
        <w:t>warehousing</w:t>
      </w:r>
      <w:r w:rsidRPr="00622829">
        <w:rPr>
          <w:color w:val="231F20"/>
          <w:spacing w:val="-10"/>
          <w:w w:val="105"/>
          <w:sz w:val="14"/>
          <w:szCs w:val="14"/>
        </w:rPr>
        <w:t xml:space="preserve"> </w:t>
      </w:r>
      <w:r w:rsidRPr="00622829">
        <w:rPr>
          <w:color w:val="231F20"/>
          <w:w w:val="105"/>
          <w:sz w:val="14"/>
          <w:szCs w:val="14"/>
        </w:rPr>
        <w:t>is</w:t>
      </w:r>
      <w:r w:rsidRPr="00622829">
        <w:rPr>
          <w:color w:val="231F20"/>
          <w:spacing w:val="-9"/>
          <w:w w:val="105"/>
          <w:sz w:val="14"/>
          <w:szCs w:val="14"/>
        </w:rPr>
        <w:t xml:space="preserve"> </w:t>
      </w:r>
      <w:r w:rsidRPr="00622829">
        <w:rPr>
          <w:color w:val="231F20"/>
          <w:spacing w:val="-3"/>
          <w:w w:val="105"/>
          <w:sz w:val="14"/>
          <w:szCs w:val="14"/>
        </w:rPr>
        <w:t>concluded</w:t>
      </w:r>
      <w:r w:rsidRPr="00622829">
        <w:rPr>
          <w:color w:val="231F20"/>
          <w:spacing w:val="-9"/>
          <w:w w:val="105"/>
          <w:sz w:val="14"/>
          <w:szCs w:val="14"/>
        </w:rPr>
        <w:t xml:space="preserve"> </w:t>
      </w:r>
      <w:r w:rsidRPr="00622829">
        <w:rPr>
          <w:color w:val="231F20"/>
          <w:spacing w:val="-3"/>
          <w:w w:val="105"/>
          <w:sz w:val="14"/>
          <w:szCs w:val="14"/>
        </w:rPr>
        <w:t>with</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customer</w:t>
      </w:r>
      <w:r w:rsidRPr="00622829">
        <w:rPr>
          <w:color w:val="231F20"/>
          <w:spacing w:val="-9"/>
          <w:w w:val="105"/>
          <w:sz w:val="14"/>
          <w:szCs w:val="14"/>
        </w:rPr>
        <w:t xml:space="preserve"> </w:t>
      </w:r>
      <w:r w:rsidRPr="00622829">
        <w:rPr>
          <w:color w:val="231F20"/>
          <w:w w:val="105"/>
          <w:sz w:val="14"/>
          <w:szCs w:val="14"/>
        </w:rPr>
        <w:t>and</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 xml:space="preserve">goods are stored </w:t>
      </w:r>
      <w:r w:rsidRPr="00622829">
        <w:rPr>
          <w:color w:val="231F20"/>
          <w:w w:val="105"/>
          <w:sz w:val="14"/>
          <w:szCs w:val="14"/>
        </w:rPr>
        <w:t xml:space="preserve">in his own </w:t>
      </w:r>
      <w:r w:rsidRPr="00622829">
        <w:rPr>
          <w:color w:val="231F20"/>
          <w:spacing w:val="-3"/>
          <w:w w:val="105"/>
          <w:sz w:val="14"/>
          <w:szCs w:val="14"/>
        </w:rPr>
        <w:t xml:space="preserve">premises, yards </w:t>
      </w:r>
      <w:r w:rsidRPr="00622829">
        <w:rPr>
          <w:color w:val="231F20"/>
          <w:w w:val="105"/>
          <w:sz w:val="14"/>
          <w:szCs w:val="14"/>
        </w:rPr>
        <w:t>or</w:t>
      </w:r>
      <w:r w:rsidRPr="00622829">
        <w:rPr>
          <w:color w:val="231F20"/>
          <w:spacing w:val="-24"/>
          <w:w w:val="105"/>
          <w:sz w:val="14"/>
          <w:szCs w:val="14"/>
        </w:rPr>
        <w:t xml:space="preserve"> </w:t>
      </w:r>
      <w:r w:rsidRPr="00622829">
        <w:rPr>
          <w:color w:val="231F20"/>
          <w:spacing w:val="-3"/>
          <w:w w:val="105"/>
          <w:sz w:val="14"/>
          <w:szCs w:val="14"/>
        </w:rPr>
        <w:t>warehouses.</w:t>
      </w:r>
    </w:p>
    <w:p w14:paraId="6E07424B" w14:textId="77777777" w:rsidR="0081348B" w:rsidRPr="00622829" w:rsidRDefault="0081348B" w:rsidP="001D322B">
      <w:pPr>
        <w:pStyle w:val="ListParagraph"/>
        <w:numPr>
          <w:ilvl w:val="1"/>
          <w:numId w:val="5"/>
        </w:numPr>
        <w:tabs>
          <w:tab w:val="left" w:pos="487"/>
        </w:tabs>
        <w:spacing w:before="49"/>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Pr="00622829">
        <w:rPr>
          <w:color w:val="231F20"/>
          <w:spacing w:val="-3"/>
          <w:w w:val="105"/>
          <w:sz w:val="14"/>
          <w:szCs w:val="14"/>
        </w:rPr>
        <w:t xml:space="preserve">Provider </w:t>
      </w:r>
      <w:r w:rsidRPr="00622829">
        <w:rPr>
          <w:color w:val="231F20"/>
          <w:w w:val="105"/>
          <w:sz w:val="14"/>
          <w:szCs w:val="14"/>
        </w:rPr>
        <w:t xml:space="preserve">of </w:t>
      </w:r>
      <w:r w:rsidRPr="00622829">
        <w:rPr>
          <w:color w:val="231F20"/>
          <w:spacing w:val="-3"/>
          <w:w w:val="105"/>
          <w:sz w:val="14"/>
          <w:szCs w:val="14"/>
        </w:rPr>
        <w:t>other services (customs clearance,</w:t>
      </w:r>
      <w:r w:rsidRPr="00622829">
        <w:rPr>
          <w:color w:val="231F20"/>
          <w:spacing w:val="-9"/>
          <w:w w:val="105"/>
          <w:sz w:val="14"/>
          <w:szCs w:val="14"/>
        </w:rPr>
        <w:t xml:space="preserve"> </w:t>
      </w:r>
      <w:r w:rsidRPr="00622829">
        <w:rPr>
          <w:color w:val="231F20"/>
          <w:spacing w:val="-3"/>
          <w:w w:val="105"/>
          <w:sz w:val="14"/>
          <w:szCs w:val="14"/>
        </w:rPr>
        <w:t>logistics,</w:t>
      </w:r>
      <w:r w:rsidRPr="00622829">
        <w:rPr>
          <w:color w:val="231F20"/>
          <w:spacing w:val="-9"/>
          <w:w w:val="105"/>
          <w:sz w:val="14"/>
          <w:szCs w:val="14"/>
        </w:rPr>
        <w:t xml:space="preserve"> </w:t>
      </w:r>
      <w:r w:rsidRPr="00622829">
        <w:rPr>
          <w:color w:val="231F20"/>
          <w:spacing w:val="-3"/>
          <w:w w:val="105"/>
          <w:sz w:val="14"/>
          <w:szCs w:val="14"/>
        </w:rPr>
        <w:t>etc.)</w:t>
      </w:r>
      <w:r w:rsidR="00151932">
        <w:rPr>
          <w:color w:val="231F20"/>
          <w:spacing w:val="-3"/>
          <w:w w:val="105"/>
          <w:sz w:val="14"/>
          <w:szCs w:val="14"/>
        </w:rPr>
        <w:t>:</w:t>
      </w:r>
      <w:r w:rsidRPr="00622829">
        <w:rPr>
          <w:color w:val="231F20"/>
          <w:spacing w:val="-8"/>
          <w:w w:val="105"/>
          <w:sz w:val="14"/>
          <w:szCs w:val="14"/>
        </w:rPr>
        <w:t xml:space="preserve"> </w:t>
      </w:r>
      <w:r w:rsidRPr="00622829">
        <w:rPr>
          <w:color w:val="231F20"/>
          <w:spacing w:val="-3"/>
          <w:w w:val="105"/>
          <w:sz w:val="14"/>
          <w:szCs w:val="14"/>
        </w:rPr>
        <w:t>These</w:t>
      </w:r>
      <w:r w:rsidRPr="00622829">
        <w:rPr>
          <w:color w:val="231F20"/>
          <w:spacing w:val="-9"/>
          <w:w w:val="105"/>
          <w:sz w:val="14"/>
          <w:szCs w:val="14"/>
        </w:rPr>
        <w:t xml:space="preserve"> </w:t>
      </w:r>
      <w:r w:rsidRPr="00622829">
        <w:rPr>
          <w:color w:val="231F20"/>
          <w:w w:val="105"/>
          <w:sz w:val="14"/>
          <w:szCs w:val="14"/>
        </w:rPr>
        <w:t>may</w:t>
      </w:r>
      <w:r w:rsidRPr="00622829">
        <w:rPr>
          <w:color w:val="231F20"/>
          <w:spacing w:val="-8"/>
          <w:w w:val="105"/>
          <w:sz w:val="14"/>
          <w:szCs w:val="14"/>
        </w:rPr>
        <w:t xml:space="preserve"> </w:t>
      </w:r>
      <w:r w:rsidRPr="00622829">
        <w:rPr>
          <w:color w:val="231F20"/>
          <w:w w:val="105"/>
          <w:sz w:val="14"/>
          <w:szCs w:val="14"/>
        </w:rPr>
        <w:t>be</w:t>
      </w:r>
      <w:r w:rsidRPr="00622829">
        <w:rPr>
          <w:color w:val="231F20"/>
          <w:spacing w:val="-9"/>
          <w:w w:val="105"/>
          <w:sz w:val="14"/>
          <w:szCs w:val="14"/>
        </w:rPr>
        <w:t xml:space="preserve"> </w:t>
      </w:r>
      <w:r w:rsidRPr="00622829">
        <w:rPr>
          <w:color w:val="231F20"/>
          <w:spacing w:val="-3"/>
          <w:w w:val="105"/>
          <w:sz w:val="14"/>
          <w:szCs w:val="14"/>
        </w:rPr>
        <w:t>directly</w:t>
      </w:r>
      <w:r w:rsidRPr="00622829">
        <w:rPr>
          <w:color w:val="231F20"/>
          <w:spacing w:val="-8"/>
          <w:w w:val="105"/>
          <w:sz w:val="14"/>
          <w:szCs w:val="14"/>
        </w:rPr>
        <w:t xml:space="preserve"> </w:t>
      </w:r>
      <w:r w:rsidRPr="00622829">
        <w:rPr>
          <w:color w:val="231F20"/>
          <w:w w:val="105"/>
          <w:sz w:val="14"/>
          <w:szCs w:val="14"/>
        </w:rPr>
        <w:t>or</w:t>
      </w:r>
      <w:r w:rsidRPr="00622829">
        <w:rPr>
          <w:color w:val="231F20"/>
          <w:spacing w:val="-9"/>
          <w:w w:val="105"/>
          <w:sz w:val="14"/>
          <w:szCs w:val="14"/>
        </w:rPr>
        <w:t xml:space="preserve"> </w:t>
      </w:r>
      <w:r w:rsidRPr="00622829">
        <w:rPr>
          <w:color w:val="231F20"/>
          <w:spacing w:val="-3"/>
          <w:w w:val="105"/>
          <w:sz w:val="14"/>
          <w:szCs w:val="14"/>
        </w:rPr>
        <w:t xml:space="preserve">indirectly connected with transport, </w:t>
      </w:r>
      <w:r w:rsidRPr="00622829">
        <w:rPr>
          <w:color w:val="231F20"/>
          <w:w w:val="105"/>
          <w:sz w:val="14"/>
          <w:szCs w:val="14"/>
        </w:rPr>
        <w:t xml:space="preserve">or </w:t>
      </w:r>
      <w:r w:rsidRPr="00622829">
        <w:rPr>
          <w:color w:val="231F20"/>
          <w:spacing w:val="-3"/>
          <w:w w:val="105"/>
          <w:sz w:val="14"/>
          <w:szCs w:val="14"/>
        </w:rPr>
        <w:t>unconnected</w:t>
      </w:r>
      <w:r w:rsidRPr="00622829">
        <w:rPr>
          <w:color w:val="231F20"/>
          <w:spacing w:val="8"/>
          <w:w w:val="105"/>
          <w:sz w:val="14"/>
          <w:szCs w:val="14"/>
        </w:rPr>
        <w:t xml:space="preserve"> </w:t>
      </w:r>
      <w:r w:rsidRPr="00622829">
        <w:rPr>
          <w:color w:val="231F20"/>
          <w:spacing w:val="-3"/>
          <w:w w:val="105"/>
          <w:sz w:val="14"/>
          <w:szCs w:val="14"/>
        </w:rPr>
        <w:t>therewith.</w:t>
      </w:r>
    </w:p>
    <w:p w14:paraId="27871A3A" w14:textId="77777777" w:rsidR="00293CE5" w:rsidRPr="00876CA3" w:rsidRDefault="00293CE5" w:rsidP="001D322B">
      <w:pPr>
        <w:pStyle w:val="Heading2"/>
        <w:spacing w:line="240" w:lineRule="auto"/>
        <w:ind w:left="0"/>
        <w:rPr>
          <w:color w:val="231F20"/>
          <w:w w:val="105"/>
          <w:sz w:val="6"/>
          <w:szCs w:val="14"/>
        </w:rPr>
      </w:pPr>
    </w:p>
    <w:p w14:paraId="0505FAF7"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Offers</w:t>
      </w:r>
    </w:p>
    <w:p w14:paraId="51798BAE" w14:textId="77777777" w:rsidR="0081348B" w:rsidRPr="00622829" w:rsidRDefault="0081348B" w:rsidP="001D322B">
      <w:pPr>
        <w:pStyle w:val="ListParagraph"/>
        <w:numPr>
          <w:ilvl w:val="0"/>
          <w:numId w:val="5"/>
        </w:numPr>
        <w:tabs>
          <w:tab w:val="left" w:pos="354"/>
        </w:tabs>
        <w:ind w:left="0" w:right="121"/>
        <w:rPr>
          <w:sz w:val="14"/>
          <w:szCs w:val="14"/>
        </w:rPr>
      </w:pPr>
      <w:r w:rsidRPr="00622829">
        <w:rPr>
          <w:color w:val="231F20"/>
          <w:spacing w:val="-3"/>
          <w:w w:val="110"/>
          <w:sz w:val="14"/>
          <w:szCs w:val="14"/>
        </w:rPr>
        <w:t>Offers</w:t>
      </w:r>
      <w:r w:rsidRPr="00622829">
        <w:rPr>
          <w:color w:val="231F20"/>
          <w:spacing w:val="-15"/>
          <w:w w:val="110"/>
          <w:sz w:val="14"/>
          <w:szCs w:val="14"/>
        </w:rPr>
        <w:t xml:space="preserve"> </w:t>
      </w:r>
      <w:r w:rsidRPr="00622829">
        <w:rPr>
          <w:color w:val="231F20"/>
          <w:spacing w:val="-3"/>
          <w:w w:val="110"/>
          <w:sz w:val="14"/>
          <w:szCs w:val="14"/>
        </w:rPr>
        <w:t>shall</w:t>
      </w:r>
      <w:r w:rsidRPr="00622829">
        <w:rPr>
          <w:color w:val="231F20"/>
          <w:spacing w:val="-14"/>
          <w:w w:val="110"/>
          <w:sz w:val="14"/>
          <w:szCs w:val="14"/>
        </w:rPr>
        <w:t xml:space="preserve"> </w:t>
      </w:r>
      <w:r w:rsidRPr="00622829">
        <w:rPr>
          <w:color w:val="231F20"/>
          <w:spacing w:val="-3"/>
          <w:w w:val="110"/>
          <w:sz w:val="14"/>
          <w:szCs w:val="14"/>
        </w:rPr>
        <w:t>cease</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w w:val="110"/>
          <w:sz w:val="14"/>
          <w:szCs w:val="14"/>
        </w:rPr>
        <w:t>be</w:t>
      </w:r>
      <w:r w:rsidRPr="00622829">
        <w:rPr>
          <w:color w:val="231F20"/>
          <w:spacing w:val="-15"/>
          <w:w w:val="110"/>
          <w:sz w:val="14"/>
          <w:szCs w:val="14"/>
        </w:rPr>
        <w:t xml:space="preserve"> </w:t>
      </w:r>
      <w:r w:rsidRPr="00622829">
        <w:rPr>
          <w:color w:val="231F20"/>
          <w:spacing w:val="-3"/>
          <w:w w:val="110"/>
          <w:sz w:val="14"/>
          <w:szCs w:val="14"/>
        </w:rPr>
        <w:t>valid</w:t>
      </w:r>
      <w:r w:rsidRPr="00622829">
        <w:rPr>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spacing w:val="-3"/>
          <w:w w:val="110"/>
          <w:sz w:val="14"/>
          <w:szCs w:val="14"/>
        </w:rPr>
        <w:t>accepted</w:t>
      </w:r>
      <w:r w:rsidRPr="00622829">
        <w:rPr>
          <w:color w:val="231F20"/>
          <w:spacing w:val="-15"/>
          <w:w w:val="110"/>
          <w:sz w:val="14"/>
          <w:szCs w:val="14"/>
        </w:rPr>
        <w:t xml:space="preserve"> </w:t>
      </w:r>
      <w:r w:rsidRPr="00622829">
        <w:rPr>
          <w:color w:val="231F20"/>
          <w:spacing w:val="-3"/>
          <w:w w:val="110"/>
          <w:sz w:val="14"/>
          <w:szCs w:val="14"/>
        </w:rPr>
        <w:t>within</w:t>
      </w:r>
      <w:r w:rsidRPr="00622829">
        <w:rPr>
          <w:color w:val="231F20"/>
          <w:spacing w:val="-14"/>
          <w:w w:val="110"/>
          <w:sz w:val="14"/>
          <w:szCs w:val="14"/>
        </w:rPr>
        <w:t xml:space="preserve"> </w:t>
      </w:r>
      <w:r w:rsidRPr="00622829">
        <w:rPr>
          <w:color w:val="231F20"/>
          <w:w w:val="110"/>
          <w:sz w:val="14"/>
          <w:szCs w:val="14"/>
        </w:rPr>
        <w:t>30</w:t>
      </w:r>
      <w:r w:rsidRPr="00622829">
        <w:rPr>
          <w:color w:val="231F20"/>
          <w:spacing w:val="-14"/>
          <w:w w:val="110"/>
          <w:sz w:val="14"/>
          <w:szCs w:val="14"/>
        </w:rPr>
        <w:t xml:space="preserve"> </w:t>
      </w:r>
      <w:r w:rsidRPr="00622829">
        <w:rPr>
          <w:color w:val="231F20"/>
          <w:spacing w:val="-3"/>
          <w:w w:val="110"/>
          <w:sz w:val="14"/>
          <w:szCs w:val="14"/>
        </w:rPr>
        <w:t>days after being</w:t>
      </w:r>
      <w:r w:rsidRPr="00622829">
        <w:rPr>
          <w:color w:val="231F20"/>
          <w:spacing w:val="-11"/>
          <w:w w:val="110"/>
          <w:sz w:val="14"/>
          <w:szCs w:val="14"/>
        </w:rPr>
        <w:t xml:space="preserve"> </w:t>
      </w:r>
      <w:r w:rsidRPr="00622829">
        <w:rPr>
          <w:color w:val="231F20"/>
          <w:spacing w:val="-3"/>
          <w:w w:val="110"/>
          <w:sz w:val="14"/>
          <w:szCs w:val="14"/>
        </w:rPr>
        <w:t>issued.</w:t>
      </w:r>
    </w:p>
    <w:p w14:paraId="3EF063A9" w14:textId="77777777" w:rsidR="00293CE5" w:rsidRPr="00876CA3" w:rsidRDefault="00293CE5" w:rsidP="001D322B">
      <w:pPr>
        <w:pStyle w:val="Heading2"/>
        <w:spacing w:line="240" w:lineRule="auto"/>
        <w:ind w:left="0"/>
        <w:rPr>
          <w:color w:val="231F20"/>
          <w:w w:val="105"/>
          <w:sz w:val="6"/>
          <w:szCs w:val="14"/>
        </w:rPr>
      </w:pPr>
    </w:p>
    <w:p w14:paraId="272C0EE1"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Placing of Orders</w:t>
      </w:r>
    </w:p>
    <w:p w14:paraId="6043A853" w14:textId="77777777" w:rsidR="0081348B" w:rsidRPr="00622829" w:rsidRDefault="0081348B" w:rsidP="001D322B">
      <w:pPr>
        <w:pStyle w:val="ListParagraph"/>
        <w:numPr>
          <w:ilvl w:val="0"/>
          <w:numId w:val="5"/>
        </w:numPr>
        <w:tabs>
          <w:tab w:val="left" w:pos="354"/>
        </w:tabs>
        <w:ind w:left="0" w:right="184"/>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w:t>
      </w:r>
      <w:r w:rsidRPr="00622829">
        <w:rPr>
          <w:color w:val="231F20"/>
          <w:w w:val="105"/>
          <w:sz w:val="14"/>
          <w:szCs w:val="14"/>
        </w:rPr>
        <w:t xml:space="preserve">be </w:t>
      </w:r>
      <w:r w:rsidRPr="00622829">
        <w:rPr>
          <w:color w:val="231F20"/>
          <w:spacing w:val="-3"/>
          <w:w w:val="105"/>
          <w:sz w:val="14"/>
          <w:szCs w:val="14"/>
        </w:rPr>
        <w:t xml:space="preserve">transmitted </w:t>
      </w:r>
      <w:r w:rsidRPr="00622829">
        <w:rPr>
          <w:color w:val="231F20"/>
          <w:w w:val="105"/>
          <w:sz w:val="14"/>
          <w:szCs w:val="14"/>
        </w:rPr>
        <w:t xml:space="preserve">to the </w:t>
      </w:r>
      <w:r w:rsidRPr="00622829">
        <w:rPr>
          <w:color w:val="231F20"/>
          <w:spacing w:val="-3"/>
          <w:w w:val="105"/>
          <w:sz w:val="14"/>
          <w:szCs w:val="14"/>
        </w:rPr>
        <w:t xml:space="preserve">Forwarder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or by </w:t>
      </w:r>
      <w:r w:rsidRPr="00622829">
        <w:rPr>
          <w:color w:val="231F20"/>
          <w:spacing w:val="-3"/>
          <w:w w:val="105"/>
          <w:sz w:val="14"/>
          <w:szCs w:val="14"/>
        </w:rPr>
        <w:t xml:space="preserve">electronic means. </w:t>
      </w:r>
      <w:r w:rsidRPr="00622829">
        <w:rPr>
          <w:color w:val="231F20"/>
          <w:w w:val="105"/>
          <w:sz w:val="14"/>
          <w:szCs w:val="14"/>
        </w:rPr>
        <w:t xml:space="preserve">If it is </w:t>
      </w:r>
      <w:r w:rsidRPr="00622829">
        <w:rPr>
          <w:color w:val="231F20"/>
          <w:spacing w:val="-3"/>
          <w:w w:val="105"/>
          <w:sz w:val="14"/>
          <w:szCs w:val="14"/>
        </w:rPr>
        <w:t xml:space="preserve">transmitted orally </w:t>
      </w:r>
      <w:r w:rsidRPr="00622829">
        <w:rPr>
          <w:color w:val="231F20"/>
          <w:w w:val="105"/>
          <w:sz w:val="14"/>
          <w:szCs w:val="14"/>
        </w:rPr>
        <w:t xml:space="preserve">or by </w:t>
      </w:r>
      <w:r w:rsidRPr="00622829">
        <w:rPr>
          <w:color w:val="231F20"/>
          <w:spacing w:val="-3"/>
          <w:w w:val="105"/>
          <w:sz w:val="14"/>
          <w:szCs w:val="14"/>
        </w:rPr>
        <w:t xml:space="preserve">telephone, </w:t>
      </w:r>
      <w:r w:rsidRPr="00622829">
        <w:rPr>
          <w:color w:val="231F20"/>
          <w:w w:val="105"/>
          <w:sz w:val="14"/>
          <w:szCs w:val="14"/>
        </w:rPr>
        <w:t xml:space="preserve">the </w:t>
      </w:r>
      <w:r w:rsidRPr="00622829">
        <w:rPr>
          <w:color w:val="231F20"/>
          <w:spacing w:val="-3"/>
          <w:w w:val="105"/>
          <w:sz w:val="14"/>
          <w:szCs w:val="14"/>
        </w:rPr>
        <w:t xml:space="preserve">customer shall bear </w:t>
      </w:r>
      <w:r w:rsidRPr="00622829">
        <w:rPr>
          <w:color w:val="231F20"/>
          <w:w w:val="105"/>
          <w:sz w:val="14"/>
          <w:szCs w:val="14"/>
        </w:rPr>
        <w:t xml:space="preserve">the </w:t>
      </w:r>
      <w:r w:rsidRPr="00622829">
        <w:rPr>
          <w:color w:val="231F20"/>
          <w:spacing w:val="-3"/>
          <w:w w:val="105"/>
          <w:sz w:val="14"/>
          <w:szCs w:val="14"/>
        </w:rPr>
        <w:t xml:space="preserve">risks </w:t>
      </w:r>
      <w:r w:rsidRPr="00622829">
        <w:rPr>
          <w:color w:val="231F20"/>
          <w:w w:val="105"/>
          <w:sz w:val="14"/>
          <w:szCs w:val="14"/>
        </w:rPr>
        <w:t xml:space="preserve">of </w:t>
      </w:r>
      <w:r w:rsidRPr="00622829">
        <w:rPr>
          <w:color w:val="231F20"/>
          <w:spacing w:val="-3"/>
          <w:w w:val="105"/>
          <w:sz w:val="14"/>
          <w:szCs w:val="14"/>
        </w:rPr>
        <w:t xml:space="preserve">incorrect </w:t>
      </w:r>
      <w:r w:rsidRPr="00622829">
        <w:rPr>
          <w:color w:val="231F20"/>
          <w:w w:val="105"/>
          <w:sz w:val="14"/>
          <w:szCs w:val="14"/>
        </w:rPr>
        <w:t xml:space="preserve">or </w:t>
      </w:r>
      <w:r w:rsidRPr="00622829">
        <w:rPr>
          <w:color w:val="231F20"/>
          <w:spacing w:val="-3"/>
          <w:w w:val="105"/>
          <w:sz w:val="14"/>
          <w:szCs w:val="14"/>
        </w:rPr>
        <w:t xml:space="preserve">incomplete transmission until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w:t>
      </w:r>
      <w:r w:rsidRPr="00622829">
        <w:rPr>
          <w:color w:val="231F20"/>
          <w:spacing w:val="-3"/>
          <w:w w:val="105"/>
          <w:sz w:val="14"/>
          <w:szCs w:val="14"/>
        </w:rPr>
        <w:t>received written</w:t>
      </w:r>
      <w:r w:rsidRPr="00622829">
        <w:rPr>
          <w:color w:val="231F20"/>
          <w:spacing w:val="-5"/>
          <w:w w:val="105"/>
          <w:sz w:val="14"/>
          <w:szCs w:val="14"/>
        </w:rPr>
        <w:t xml:space="preserve"> </w:t>
      </w:r>
      <w:r w:rsidRPr="00622829">
        <w:rPr>
          <w:color w:val="231F20"/>
          <w:spacing w:val="-3"/>
          <w:w w:val="105"/>
          <w:sz w:val="14"/>
          <w:szCs w:val="14"/>
        </w:rPr>
        <w:t>confirmation.</w:t>
      </w:r>
    </w:p>
    <w:p w14:paraId="1E9D6926" w14:textId="77777777" w:rsidR="0081348B" w:rsidRPr="00622829" w:rsidRDefault="0081348B" w:rsidP="001D322B">
      <w:pPr>
        <w:pStyle w:val="ListParagraph"/>
        <w:numPr>
          <w:ilvl w:val="0"/>
          <w:numId w:val="5"/>
        </w:numPr>
        <w:tabs>
          <w:tab w:val="left" w:pos="354"/>
        </w:tabs>
        <w:spacing w:before="46"/>
        <w:ind w:left="0"/>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contain </w:t>
      </w:r>
      <w:r w:rsidRPr="00622829">
        <w:rPr>
          <w:color w:val="231F20"/>
          <w:w w:val="105"/>
          <w:sz w:val="14"/>
          <w:szCs w:val="14"/>
        </w:rPr>
        <w:t xml:space="preserve">all the </w:t>
      </w:r>
      <w:r w:rsidRPr="00622829">
        <w:rPr>
          <w:color w:val="231F20"/>
          <w:spacing w:val="-3"/>
          <w:w w:val="105"/>
          <w:sz w:val="14"/>
          <w:szCs w:val="14"/>
        </w:rPr>
        <w:t xml:space="preserve">data </w:t>
      </w:r>
      <w:r w:rsidRPr="00622829">
        <w:rPr>
          <w:color w:val="231F20"/>
          <w:spacing w:val="-4"/>
          <w:w w:val="105"/>
          <w:sz w:val="14"/>
          <w:szCs w:val="14"/>
        </w:rPr>
        <w:t xml:space="preserve">required </w:t>
      </w:r>
      <w:r w:rsidRPr="00622829">
        <w:rPr>
          <w:color w:val="231F20"/>
          <w:w w:val="105"/>
          <w:sz w:val="14"/>
          <w:szCs w:val="14"/>
        </w:rPr>
        <w:t xml:space="preserve">for </w:t>
      </w:r>
      <w:r w:rsidRPr="00622829">
        <w:rPr>
          <w:color w:val="231F20"/>
          <w:spacing w:val="-3"/>
          <w:w w:val="105"/>
          <w:sz w:val="14"/>
          <w:szCs w:val="14"/>
        </w:rPr>
        <w:t>carrying it</w:t>
      </w:r>
      <w:r w:rsidRPr="00622829">
        <w:rPr>
          <w:color w:val="231F20"/>
          <w:w w:val="105"/>
          <w:sz w:val="14"/>
          <w:szCs w:val="14"/>
        </w:rPr>
        <w:t xml:space="preserve"> out </w:t>
      </w:r>
      <w:r w:rsidRPr="00622829">
        <w:rPr>
          <w:color w:val="231F20"/>
          <w:spacing w:val="-4"/>
          <w:w w:val="105"/>
          <w:sz w:val="14"/>
          <w:szCs w:val="14"/>
        </w:rPr>
        <w:t xml:space="preserve">properly, </w:t>
      </w:r>
      <w:r w:rsidRPr="00622829">
        <w:rPr>
          <w:color w:val="231F20"/>
          <w:spacing w:val="-3"/>
          <w:w w:val="105"/>
          <w:sz w:val="14"/>
          <w:szCs w:val="14"/>
        </w:rPr>
        <w:t xml:space="preserve">such </w:t>
      </w:r>
      <w:r w:rsidRPr="00622829">
        <w:rPr>
          <w:color w:val="231F20"/>
          <w:w w:val="105"/>
          <w:sz w:val="14"/>
          <w:szCs w:val="14"/>
        </w:rPr>
        <w:t xml:space="preserve">as </w:t>
      </w:r>
      <w:r w:rsidRPr="00622829">
        <w:rPr>
          <w:color w:val="231F20"/>
          <w:spacing w:val="-3"/>
          <w:w w:val="105"/>
          <w:sz w:val="14"/>
          <w:szCs w:val="14"/>
        </w:rPr>
        <w:t>information relating to</w:t>
      </w:r>
      <w:r w:rsidRPr="00622829">
        <w:rPr>
          <w:color w:val="231F20"/>
          <w:w w:val="105"/>
          <w:sz w:val="14"/>
          <w:szCs w:val="14"/>
        </w:rPr>
        <w:t xml:space="preserve"> </w:t>
      </w:r>
      <w:r w:rsidRPr="00622829">
        <w:rPr>
          <w:color w:val="231F20"/>
          <w:spacing w:val="-3"/>
          <w:w w:val="105"/>
          <w:sz w:val="14"/>
          <w:szCs w:val="14"/>
        </w:rPr>
        <w:t xml:space="preserve">goods subject </w:t>
      </w:r>
      <w:r w:rsidRPr="00622829">
        <w:rPr>
          <w:color w:val="231F20"/>
          <w:w w:val="105"/>
          <w:sz w:val="14"/>
          <w:szCs w:val="14"/>
        </w:rPr>
        <w:t xml:space="preserve">to </w:t>
      </w:r>
      <w:r w:rsidRPr="00622829">
        <w:rPr>
          <w:color w:val="231F20"/>
          <w:spacing w:val="-3"/>
          <w:w w:val="105"/>
          <w:sz w:val="14"/>
          <w:szCs w:val="14"/>
        </w:rPr>
        <w:t xml:space="preserve">regulation (e.g. hazardous goods) </w:t>
      </w:r>
      <w:r w:rsidRPr="00622829">
        <w:rPr>
          <w:color w:val="231F20"/>
          <w:w w:val="105"/>
          <w:sz w:val="14"/>
          <w:szCs w:val="14"/>
        </w:rPr>
        <w:t xml:space="preserve">and </w:t>
      </w:r>
      <w:r w:rsidRPr="00622829">
        <w:rPr>
          <w:color w:val="231F20"/>
          <w:spacing w:val="-3"/>
          <w:w w:val="105"/>
          <w:sz w:val="14"/>
          <w:szCs w:val="14"/>
        </w:rPr>
        <w:t xml:space="preserve">goods that </w:t>
      </w:r>
      <w:r w:rsidRPr="00622829">
        <w:rPr>
          <w:color w:val="231F20"/>
          <w:spacing w:val="-4"/>
          <w:w w:val="105"/>
          <w:sz w:val="14"/>
          <w:szCs w:val="14"/>
        </w:rPr>
        <w:t xml:space="preserve">require </w:t>
      </w:r>
      <w:r w:rsidRPr="00622829">
        <w:rPr>
          <w:color w:val="231F20"/>
          <w:spacing w:val="-3"/>
          <w:w w:val="105"/>
          <w:sz w:val="14"/>
          <w:szCs w:val="14"/>
        </w:rPr>
        <w:t>special</w:t>
      </w:r>
      <w:r w:rsidRPr="00622829">
        <w:rPr>
          <w:color w:val="231F20"/>
          <w:spacing w:val="-5"/>
          <w:w w:val="105"/>
          <w:sz w:val="14"/>
          <w:szCs w:val="14"/>
        </w:rPr>
        <w:t xml:space="preserve"> </w:t>
      </w:r>
      <w:r w:rsidRPr="00622829">
        <w:rPr>
          <w:color w:val="231F20"/>
          <w:spacing w:val="-3"/>
          <w:w w:val="105"/>
          <w:sz w:val="14"/>
          <w:szCs w:val="14"/>
        </w:rPr>
        <w:t>handling.</w:t>
      </w:r>
    </w:p>
    <w:p w14:paraId="17D786FD" w14:textId="77777777" w:rsidR="0081348B" w:rsidRPr="00622829" w:rsidRDefault="0081348B" w:rsidP="001D322B">
      <w:pPr>
        <w:pStyle w:val="ListParagraph"/>
        <w:numPr>
          <w:ilvl w:val="0"/>
          <w:numId w:val="5"/>
        </w:numPr>
        <w:tabs>
          <w:tab w:val="left" w:pos="354"/>
        </w:tabs>
        <w:spacing w:before="49"/>
        <w:ind w:left="0" w:right="394"/>
        <w:rPr>
          <w:sz w:val="14"/>
          <w:szCs w:val="14"/>
        </w:rPr>
      </w:pPr>
      <w:r w:rsidRPr="00622829">
        <w:rPr>
          <w:color w:val="231F20"/>
          <w:w w:val="105"/>
          <w:sz w:val="14"/>
          <w:szCs w:val="14"/>
        </w:rPr>
        <w:t xml:space="preserve">The </w:t>
      </w:r>
      <w:r w:rsidRPr="00622829">
        <w:rPr>
          <w:color w:val="231F20"/>
          <w:spacing w:val="-3"/>
          <w:w w:val="105"/>
          <w:sz w:val="14"/>
          <w:szCs w:val="14"/>
        </w:rPr>
        <w:t xml:space="preserve">text </w:t>
      </w:r>
      <w:r w:rsidRPr="00622829">
        <w:rPr>
          <w:color w:val="231F20"/>
          <w:w w:val="105"/>
          <w:sz w:val="14"/>
          <w:szCs w:val="14"/>
        </w:rPr>
        <w:t xml:space="preserve">of </w:t>
      </w:r>
      <w:r w:rsidRPr="00622829">
        <w:rPr>
          <w:color w:val="231F20"/>
          <w:spacing w:val="-3"/>
          <w:w w:val="105"/>
          <w:sz w:val="14"/>
          <w:szCs w:val="14"/>
        </w:rPr>
        <w:t xml:space="preserve">documents attached </w:t>
      </w:r>
      <w:r w:rsidRPr="00622829">
        <w:rPr>
          <w:color w:val="231F20"/>
          <w:w w:val="105"/>
          <w:sz w:val="14"/>
          <w:szCs w:val="14"/>
        </w:rPr>
        <w:t xml:space="preserve">to the </w:t>
      </w:r>
      <w:r w:rsidRPr="00622829">
        <w:rPr>
          <w:color w:val="231F20"/>
          <w:spacing w:val="-3"/>
          <w:w w:val="105"/>
          <w:sz w:val="14"/>
          <w:szCs w:val="14"/>
        </w:rPr>
        <w:t xml:space="preserve">order shall </w:t>
      </w:r>
      <w:r w:rsidRPr="00622829">
        <w:rPr>
          <w:color w:val="231F20"/>
          <w:w w:val="105"/>
          <w:sz w:val="14"/>
          <w:szCs w:val="14"/>
        </w:rPr>
        <w:t xml:space="preserve">not 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5"/>
          <w:w w:val="105"/>
          <w:sz w:val="14"/>
          <w:szCs w:val="14"/>
        </w:rPr>
        <w:t xml:space="preserve">order, </w:t>
      </w:r>
      <w:r w:rsidRPr="00622829">
        <w:rPr>
          <w:color w:val="231F20"/>
          <w:spacing w:val="-3"/>
          <w:w w:val="105"/>
          <w:sz w:val="14"/>
          <w:szCs w:val="14"/>
        </w:rPr>
        <w:t xml:space="preserve">unless </w:t>
      </w:r>
      <w:r w:rsidRPr="00622829">
        <w:rPr>
          <w:color w:val="231F20"/>
          <w:w w:val="105"/>
          <w:sz w:val="14"/>
          <w:szCs w:val="14"/>
        </w:rPr>
        <w:t xml:space="preserve">the </w:t>
      </w:r>
      <w:r w:rsidRPr="00622829">
        <w:rPr>
          <w:color w:val="231F20"/>
          <w:spacing w:val="-3"/>
          <w:w w:val="105"/>
          <w:sz w:val="14"/>
          <w:szCs w:val="14"/>
        </w:rPr>
        <w:t xml:space="preserve">customer expressly designates them </w:t>
      </w:r>
      <w:r w:rsidRPr="00622829">
        <w:rPr>
          <w:color w:val="231F20"/>
          <w:w w:val="105"/>
          <w:sz w:val="14"/>
          <w:szCs w:val="14"/>
        </w:rPr>
        <w:t xml:space="preserve">as </w:t>
      </w:r>
      <w:r w:rsidRPr="00622829">
        <w:rPr>
          <w:color w:val="231F20"/>
          <w:spacing w:val="-3"/>
          <w:w w:val="105"/>
          <w:sz w:val="14"/>
          <w:szCs w:val="14"/>
        </w:rPr>
        <w:t>such. Special Provisions</w:t>
      </w:r>
    </w:p>
    <w:p w14:paraId="42624385" w14:textId="77777777" w:rsidR="00293CE5" w:rsidRPr="00876CA3" w:rsidRDefault="00293CE5" w:rsidP="00293CE5">
      <w:pPr>
        <w:pStyle w:val="ListParagraph"/>
        <w:tabs>
          <w:tab w:val="left" w:pos="354"/>
        </w:tabs>
        <w:spacing w:before="49"/>
        <w:ind w:left="0" w:right="121" w:firstLine="0"/>
        <w:rPr>
          <w:sz w:val="4"/>
          <w:szCs w:val="14"/>
        </w:rPr>
      </w:pPr>
    </w:p>
    <w:p w14:paraId="4EC51437" w14:textId="77777777" w:rsidR="0081348B" w:rsidRPr="00622829" w:rsidRDefault="0081348B" w:rsidP="001D322B">
      <w:pPr>
        <w:pStyle w:val="ListParagraph"/>
        <w:numPr>
          <w:ilvl w:val="0"/>
          <w:numId w:val="5"/>
        </w:numPr>
        <w:tabs>
          <w:tab w:val="left" w:pos="354"/>
        </w:tabs>
        <w:spacing w:before="49"/>
        <w:ind w:left="0" w:right="121"/>
        <w:rPr>
          <w:sz w:val="14"/>
          <w:szCs w:val="14"/>
        </w:rPr>
      </w:pPr>
      <w:r w:rsidRPr="00622829">
        <w:rPr>
          <w:b/>
          <w:color w:val="231F20"/>
          <w:spacing w:val="-3"/>
          <w:w w:val="105"/>
          <w:sz w:val="14"/>
          <w:szCs w:val="14"/>
        </w:rPr>
        <w:t xml:space="preserve">(Examination) </w:t>
      </w:r>
      <w:r w:rsidRPr="00622829">
        <w:rPr>
          <w:color w:val="231F20"/>
          <w:w w:val="105"/>
          <w:sz w:val="14"/>
          <w:szCs w:val="14"/>
        </w:rPr>
        <w:t xml:space="preserve">The </w:t>
      </w:r>
      <w:r w:rsidRPr="00622829">
        <w:rPr>
          <w:color w:val="231F20"/>
          <w:spacing w:val="-3"/>
          <w:w w:val="105"/>
          <w:sz w:val="14"/>
          <w:szCs w:val="14"/>
        </w:rPr>
        <w:t xml:space="preserve">Forwarder shall carefully examine </w:t>
      </w:r>
      <w:r w:rsidRPr="00622829">
        <w:rPr>
          <w:color w:val="231F20"/>
          <w:w w:val="105"/>
          <w:sz w:val="14"/>
          <w:szCs w:val="14"/>
        </w:rPr>
        <w:t xml:space="preserve">the </w:t>
      </w:r>
      <w:r w:rsidRPr="00622829">
        <w:rPr>
          <w:color w:val="231F20"/>
          <w:spacing w:val="-3"/>
          <w:w w:val="105"/>
          <w:sz w:val="14"/>
          <w:szCs w:val="14"/>
        </w:rPr>
        <w:t xml:space="preserve">orders placed with him; </w:t>
      </w:r>
      <w:r w:rsidRPr="00622829">
        <w:rPr>
          <w:color w:val="231F20"/>
          <w:spacing w:val="-4"/>
          <w:w w:val="105"/>
          <w:sz w:val="14"/>
          <w:szCs w:val="14"/>
        </w:rPr>
        <w:t xml:space="preserve">however, </w:t>
      </w:r>
      <w:r w:rsidRPr="00622829">
        <w:rPr>
          <w:color w:val="231F20"/>
          <w:w w:val="105"/>
          <w:sz w:val="14"/>
          <w:szCs w:val="14"/>
        </w:rPr>
        <w:t xml:space="preserve">he </w:t>
      </w:r>
      <w:r w:rsidRPr="00622829">
        <w:rPr>
          <w:color w:val="231F20"/>
          <w:spacing w:val="-3"/>
          <w:w w:val="105"/>
          <w:sz w:val="14"/>
          <w:szCs w:val="14"/>
        </w:rPr>
        <w:t xml:space="preserve">shall </w:t>
      </w:r>
      <w:r w:rsidRPr="00622829">
        <w:rPr>
          <w:color w:val="231F20"/>
          <w:w w:val="105"/>
          <w:sz w:val="14"/>
          <w:szCs w:val="14"/>
        </w:rPr>
        <w:t xml:space="preserve">not be </w:t>
      </w:r>
      <w:r w:rsidRPr="00622829">
        <w:rPr>
          <w:color w:val="231F20"/>
          <w:spacing w:val="-3"/>
          <w:w w:val="105"/>
          <w:sz w:val="14"/>
          <w:szCs w:val="14"/>
        </w:rPr>
        <w:t xml:space="preserve">obliged </w:t>
      </w:r>
      <w:r w:rsidRPr="00622829">
        <w:rPr>
          <w:color w:val="231F20"/>
          <w:w w:val="105"/>
          <w:sz w:val="14"/>
          <w:szCs w:val="14"/>
        </w:rPr>
        <w:t xml:space="preserve">to </w:t>
      </w:r>
      <w:r w:rsidRPr="00622829">
        <w:rPr>
          <w:color w:val="231F20"/>
          <w:spacing w:val="-3"/>
          <w:w w:val="105"/>
          <w:sz w:val="14"/>
          <w:szCs w:val="14"/>
        </w:rPr>
        <w:t xml:space="preserve">verify </w:t>
      </w:r>
      <w:r w:rsidRPr="00622829">
        <w:rPr>
          <w:color w:val="231F20"/>
          <w:w w:val="105"/>
          <w:sz w:val="14"/>
          <w:szCs w:val="14"/>
        </w:rPr>
        <w:t xml:space="preserve">the </w:t>
      </w:r>
      <w:r w:rsidRPr="00622829">
        <w:rPr>
          <w:color w:val="231F20"/>
          <w:spacing w:val="-3"/>
          <w:w w:val="105"/>
          <w:sz w:val="14"/>
          <w:szCs w:val="14"/>
        </w:rPr>
        <w:t xml:space="preserve">contents </w:t>
      </w:r>
      <w:r w:rsidRPr="00622829">
        <w:rPr>
          <w:color w:val="231F20"/>
          <w:w w:val="105"/>
          <w:sz w:val="14"/>
          <w:szCs w:val="14"/>
        </w:rPr>
        <w:t xml:space="preserve">of </w:t>
      </w:r>
      <w:r w:rsidRPr="00622829">
        <w:rPr>
          <w:color w:val="231F20"/>
          <w:spacing w:val="-3"/>
          <w:w w:val="105"/>
          <w:sz w:val="14"/>
          <w:szCs w:val="14"/>
        </w:rPr>
        <w:t xml:space="preserve">transport containers </w:t>
      </w:r>
      <w:r w:rsidRPr="00622829">
        <w:rPr>
          <w:color w:val="231F20"/>
          <w:w w:val="105"/>
          <w:sz w:val="14"/>
          <w:szCs w:val="14"/>
        </w:rPr>
        <w:t xml:space="preserve">or </w:t>
      </w:r>
      <w:r w:rsidRPr="00622829">
        <w:rPr>
          <w:color w:val="231F20"/>
          <w:spacing w:val="-3"/>
          <w:w w:val="105"/>
          <w:sz w:val="14"/>
          <w:szCs w:val="14"/>
        </w:rPr>
        <w:t xml:space="preserve">shipments, </w:t>
      </w:r>
      <w:r w:rsidRPr="00622829">
        <w:rPr>
          <w:color w:val="231F20"/>
          <w:w w:val="105"/>
          <w:sz w:val="14"/>
          <w:szCs w:val="14"/>
        </w:rPr>
        <w:t xml:space="preserve">or to </w:t>
      </w:r>
      <w:r w:rsidRPr="00622829">
        <w:rPr>
          <w:color w:val="231F20"/>
          <w:spacing w:val="-3"/>
          <w:w w:val="105"/>
          <w:sz w:val="14"/>
          <w:szCs w:val="14"/>
        </w:rPr>
        <w:t xml:space="preserve">check weights </w:t>
      </w:r>
      <w:r w:rsidRPr="00622829">
        <w:rPr>
          <w:color w:val="231F20"/>
          <w:w w:val="105"/>
          <w:sz w:val="14"/>
          <w:szCs w:val="14"/>
        </w:rPr>
        <w:t xml:space="preserve">or </w:t>
      </w:r>
      <w:r w:rsidRPr="00622829">
        <w:rPr>
          <w:color w:val="231F20"/>
          <w:spacing w:val="-3"/>
          <w:w w:val="105"/>
          <w:sz w:val="14"/>
          <w:szCs w:val="14"/>
        </w:rPr>
        <w:t xml:space="preserve">dimensions. </w:t>
      </w:r>
      <w:r w:rsidRPr="00622829">
        <w:rPr>
          <w:color w:val="231F20"/>
          <w:w w:val="105"/>
          <w:sz w:val="14"/>
          <w:szCs w:val="14"/>
        </w:rPr>
        <w:t xml:space="preserve">If any </w:t>
      </w:r>
      <w:r w:rsidRPr="00622829">
        <w:rPr>
          <w:color w:val="231F20"/>
          <w:spacing w:val="-3"/>
          <w:w w:val="105"/>
          <w:sz w:val="14"/>
          <w:szCs w:val="14"/>
        </w:rPr>
        <w:t xml:space="preserve">ambiguities come </w:t>
      </w:r>
      <w:r w:rsidRPr="00622829">
        <w:rPr>
          <w:color w:val="231F20"/>
          <w:w w:val="105"/>
          <w:sz w:val="14"/>
          <w:szCs w:val="14"/>
        </w:rPr>
        <w:t xml:space="preserve">to the </w:t>
      </w:r>
      <w:r w:rsidRPr="00622829">
        <w:rPr>
          <w:color w:val="231F20"/>
          <w:spacing w:val="-3"/>
          <w:w w:val="105"/>
          <w:sz w:val="14"/>
          <w:szCs w:val="14"/>
        </w:rPr>
        <w:t xml:space="preserve">notice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he </w:t>
      </w:r>
      <w:r w:rsidRPr="00622829">
        <w:rPr>
          <w:color w:val="231F20"/>
          <w:spacing w:val="-3"/>
          <w:w w:val="105"/>
          <w:sz w:val="14"/>
          <w:szCs w:val="14"/>
        </w:rPr>
        <w:t xml:space="preserve">shall clarify them </w:t>
      </w:r>
      <w:r w:rsidRPr="00622829">
        <w:rPr>
          <w:color w:val="231F20"/>
          <w:w w:val="105"/>
          <w:sz w:val="14"/>
          <w:szCs w:val="14"/>
        </w:rPr>
        <w:t xml:space="preserve">as </w:t>
      </w:r>
      <w:r w:rsidRPr="00622829">
        <w:rPr>
          <w:color w:val="231F20"/>
          <w:spacing w:val="-3"/>
          <w:w w:val="105"/>
          <w:sz w:val="14"/>
          <w:szCs w:val="14"/>
        </w:rPr>
        <w:t xml:space="preserve">soon </w:t>
      </w:r>
      <w:r w:rsidRPr="00622829">
        <w:rPr>
          <w:color w:val="231F20"/>
          <w:w w:val="105"/>
          <w:sz w:val="14"/>
          <w:szCs w:val="14"/>
        </w:rPr>
        <w:t xml:space="preserve">as </w:t>
      </w:r>
      <w:r w:rsidRPr="00622829">
        <w:rPr>
          <w:color w:val="231F20"/>
          <w:spacing w:val="-3"/>
          <w:w w:val="105"/>
          <w:sz w:val="14"/>
          <w:szCs w:val="14"/>
        </w:rPr>
        <w:t xml:space="preserve">possible with </w:t>
      </w:r>
      <w:r w:rsidRPr="00622829">
        <w:rPr>
          <w:color w:val="231F20"/>
          <w:w w:val="105"/>
          <w:sz w:val="14"/>
          <w:szCs w:val="14"/>
        </w:rPr>
        <w:t>the</w:t>
      </w:r>
      <w:r w:rsidRPr="00622829">
        <w:rPr>
          <w:color w:val="231F20"/>
          <w:spacing w:val="-7"/>
          <w:w w:val="105"/>
          <w:sz w:val="14"/>
          <w:szCs w:val="14"/>
        </w:rPr>
        <w:t xml:space="preserve"> </w:t>
      </w:r>
      <w:r w:rsidRPr="00622829">
        <w:rPr>
          <w:color w:val="231F20"/>
          <w:spacing w:val="-4"/>
          <w:w w:val="105"/>
          <w:sz w:val="14"/>
          <w:szCs w:val="14"/>
        </w:rPr>
        <w:t>customer.</w:t>
      </w:r>
    </w:p>
    <w:p w14:paraId="79A56615" w14:textId="77777777" w:rsidR="0081348B" w:rsidRPr="00622829" w:rsidRDefault="0081348B" w:rsidP="001D322B">
      <w:pPr>
        <w:pStyle w:val="ListParagraph"/>
        <w:numPr>
          <w:ilvl w:val="0"/>
          <w:numId w:val="5"/>
        </w:numPr>
        <w:tabs>
          <w:tab w:val="left" w:pos="354"/>
        </w:tabs>
        <w:spacing w:before="44"/>
        <w:ind w:left="0" w:right="108"/>
        <w:rPr>
          <w:sz w:val="14"/>
          <w:szCs w:val="14"/>
        </w:rPr>
      </w:pPr>
      <w:r w:rsidRPr="00622829">
        <w:rPr>
          <w:b/>
          <w:color w:val="231F20"/>
          <w:spacing w:val="-3"/>
          <w:w w:val="105"/>
          <w:sz w:val="14"/>
          <w:szCs w:val="14"/>
        </w:rPr>
        <w:t xml:space="preserve">(Delivery times) </w:t>
      </w:r>
      <w:r w:rsidRPr="00622829">
        <w:rPr>
          <w:color w:val="231F20"/>
          <w:spacing w:val="-3"/>
          <w:w w:val="105"/>
          <w:sz w:val="14"/>
          <w:szCs w:val="14"/>
        </w:rPr>
        <w:t xml:space="preserve">Guarantees </w:t>
      </w:r>
      <w:r w:rsidRPr="00622829">
        <w:rPr>
          <w:color w:val="231F20"/>
          <w:w w:val="105"/>
          <w:sz w:val="14"/>
          <w:szCs w:val="14"/>
        </w:rPr>
        <w:t xml:space="preserve">of </w:t>
      </w:r>
      <w:r w:rsidRPr="00622829">
        <w:rPr>
          <w:color w:val="231F20"/>
          <w:spacing w:val="-3"/>
          <w:w w:val="105"/>
          <w:sz w:val="14"/>
          <w:szCs w:val="14"/>
        </w:rPr>
        <w:t xml:space="preserve">delivery times are </w:t>
      </w:r>
      <w:r w:rsidRPr="00622829">
        <w:rPr>
          <w:color w:val="231F20"/>
          <w:w w:val="105"/>
          <w:sz w:val="14"/>
          <w:szCs w:val="14"/>
        </w:rPr>
        <w:t xml:space="preserve">in </w:t>
      </w:r>
      <w:r w:rsidRPr="00622829">
        <w:rPr>
          <w:color w:val="231F20"/>
          <w:spacing w:val="-3"/>
          <w:w w:val="105"/>
          <w:sz w:val="14"/>
          <w:szCs w:val="14"/>
        </w:rPr>
        <w:t xml:space="preserve">general excluded, unless agreed upon </w:t>
      </w:r>
      <w:r w:rsidRPr="00622829">
        <w:rPr>
          <w:color w:val="231F20"/>
          <w:w w:val="105"/>
          <w:sz w:val="14"/>
          <w:szCs w:val="14"/>
        </w:rPr>
        <w:t xml:space="preserve">in </w:t>
      </w:r>
      <w:r w:rsidRPr="00622829">
        <w:rPr>
          <w:color w:val="231F20"/>
          <w:spacing w:val="-3"/>
          <w:w w:val="105"/>
          <w:sz w:val="14"/>
          <w:szCs w:val="14"/>
        </w:rPr>
        <w:t xml:space="preserve">advance </w:t>
      </w:r>
      <w:r w:rsidRPr="00622829">
        <w:rPr>
          <w:color w:val="231F20"/>
          <w:w w:val="105"/>
          <w:sz w:val="14"/>
          <w:szCs w:val="14"/>
        </w:rPr>
        <w:t>and in</w:t>
      </w:r>
      <w:r w:rsidRPr="00622829">
        <w:rPr>
          <w:color w:val="231F20"/>
          <w:spacing w:val="-4"/>
          <w:w w:val="105"/>
          <w:sz w:val="14"/>
          <w:szCs w:val="14"/>
        </w:rPr>
        <w:t xml:space="preserve"> </w:t>
      </w:r>
      <w:r w:rsidRPr="00622829">
        <w:rPr>
          <w:color w:val="231F20"/>
          <w:spacing w:val="-3"/>
          <w:w w:val="105"/>
          <w:sz w:val="14"/>
          <w:szCs w:val="14"/>
        </w:rPr>
        <w:t>writing.</w:t>
      </w:r>
    </w:p>
    <w:p w14:paraId="594A273E" w14:textId="77777777" w:rsidR="0081348B" w:rsidRPr="00622829" w:rsidRDefault="0081348B" w:rsidP="001D322B">
      <w:pPr>
        <w:pStyle w:val="BodyText"/>
        <w:ind w:left="0" w:right="407" w:firstLine="0"/>
        <w:jc w:val="both"/>
        <w:rPr>
          <w:sz w:val="14"/>
          <w:szCs w:val="14"/>
        </w:rPr>
      </w:pPr>
      <w:r w:rsidRPr="00622829">
        <w:rPr>
          <w:color w:val="231F20"/>
          <w:w w:val="105"/>
          <w:sz w:val="14"/>
          <w:szCs w:val="14"/>
        </w:rPr>
        <w:t xml:space="preserve">In </w:t>
      </w:r>
      <w:r w:rsidRPr="00622829">
        <w:rPr>
          <w:color w:val="231F20"/>
          <w:spacing w:val="-3"/>
          <w:w w:val="105"/>
          <w:sz w:val="14"/>
          <w:szCs w:val="14"/>
        </w:rPr>
        <w:t xml:space="preserve">such </w:t>
      </w:r>
      <w:r w:rsidRPr="00622829">
        <w:rPr>
          <w:color w:val="231F20"/>
          <w:w w:val="105"/>
          <w:sz w:val="14"/>
          <w:szCs w:val="14"/>
        </w:rPr>
        <w:t xml:space="preserve">a </w:t>
      </w:r>
      <w:r w:rsidRPr="00622829">
        <w:rPr>
          <w:color w:val="231F20"/>
          <w:spacing w:val="-3"/>
          <w:w w:val="105"/>
          <w:sz w:val="14"/>
          <w:szCs w:val="14"/>
        </w:rPr>
        <w:t xml:space="preserve">case, they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latest 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and the </w:t>
      </w:r>
      <w:r w:rsidRPr="00622829">
        <w:rPr>
          <w:color w:val="231F20"/>
          <w:spacing w:val="-3"/>
          <w:w w:val="105"/>
          <w:sz w:val="14"/>
          <w:szCs w:val="14"/>
        </w:rPr>
        <w:t xml:space="preserve">agreed </w:t>
      </w:r>
      <w:r w:rsidRPr="00622829">
        <w:rPr>
          <w:color w:val="231F20"/>
          <w:spacing w:val="-4"/>
          <w:w w:val="105"/>
          <w:sz w:val="14"/>
          <w:szCs w:val="14"/>
        </w:rPr>
        <w:t xml:space="preserve">surcharge </w:t>
      </w:r>
      <w:r w:rsidRPr="00622829">
        <w:rPr>
          <w:color w:val="231F20"/>
          <w:w w:val="105"/>
          <w:sz w:val="14"/>
          <w:szCs w:val="14"/>
        </w:rPr>
        <w:t xml:space="preserve">to be </w:t>
      </w:r>
      <w:r w:rsidRPr="00622829">
        <w:rPr>
          <w:color w:val="231F20"/>
          <w:spacing w:val="-3"/>
          <w:w w:val="105"/>
          <w:sz w:val="14"/>
          <w:szCs w:val="14"/>
        </w:rPr>
        <w:t xml:space="preserve">paid </w:t>
      </w:r>
      <w:r w:rsidRPr="00622829">
        <w:rPr>
          <w:color w:val="231F20"/>
          <w:w w:val="105"/>
          <w:sz w:val="14"/>
          <w:szCs w:val="14"/>
        </w:rPr>
        <w:t xml:space="preserve">by the </w:t>
      </w:r>
      <w:r w:rsidRPr="00622829">
        <w:rPr>
          <w:color w:val="231F20"/>
          <w:spacing w:val="-4"/>
          <w:w w:val="105"/>
          <w:sz w:val="14"/>
          <w:szCs w:val="14"/>
        </w:rPr>
        <w:t>customer.</w:t>
      </w:r>
    </w:p>
    <w:p w14:paraId="0CD059DB" w14:textId="77777777" w:rsidR="0081348B" w:rsidRPr="00622829" w:rsidRDefault="0081348B" w:rsidP="001D322B">
      <w:pPr>
        <w:pStyle w:val="ListParagraph"/>
        <w:numPr>
          <w:ilvl w:val="0"/>
          <w:numId w:val="5"/>
        </w:numPr>
        <w:tabs>
          <w:tab w:val="left" w:pos="354"/>
        </w:tabs>
        <w:spacing w:before="51"/>
        <w:ind w:left="0" w:right="139"/>
        <w:rPr>
          <w:sz w:val="14"/>
          <w:szCs w:val="14"/>
        </w:rPr>
      </w:pPr>
      <w:r w:rsidRPr="00622829">
        <w:rPr>
          <w:b/>
          <w:color w:val="231F20"/>
          <w:spacing w:val="-3"/>
          <w:w w:val="105"/>
          <w:sz w:val="14"/>
          <w:szCs w:val="14"/>
        </w:rPr>
        <w:t xml:space="preserve">(Interest </w:t>
      </w:r>
      <w:r w:rsidRPr="00622829">
        <w:rPr>
          <w:b/>
          <w:color w:val="231F20"/>
          <w:w w:val="105"/>
          <w:sz w:val="14"/>
          <w:szCs w:val="14"/>
        </w:rPr>
        <w:t xml:space="preserve">in </w:t>
      </w:r>
      <w:r w:rsidRPr="00622829">
        <w:rPr>
          <w:b/>
          <w:color w:val="231F20"/>
          <w:spacing w:val="-3"/>
          <w:w w:val="105"/>
          <w:sz w:val="14"/>
          <w:szCs w:val="14"/>
        </w:rPr>
        <w:t xml:space="preserve">delivery) </w:t>
      </w:r>
      <w:r w:rsidRPr="00622829">
        <w:rPr>
          <w:color w:val="231F20"/>
          <w:spacing w:val="-3"/>
          <w:w w:val="105"/>
          <w:sz w:val="14"/>
          <w:szCs w:val="14"/>
        </w:rPr>
        <w:t xml:space="preserve">Agreements which </w:t>
      </w:r>
      <w:r w:rsidRPr="00622829">
        <w:rPr>
          <w:color w:val="231F20"/>
          <w:w w:val="105"/>
          <w:sz w:val="14"/>
          <w:szCs w:val="14"/>
        </w:rPr>
        <w:t xml:space="preserve">set </w:t>
      </w:r>
      <w:r w:rsidRPr="00622829">
        <w:rPr>
          <w:color w:val="231F20"/>
          <w:spacing w:val="-3"/>
          <w:w w:val="105"/>
          <w:sz w:val="14"/>
          <w:szCs w:val="14"/>
        </w:rPr>
        <w:t xml:space="preserve">aside limits </w:t>
      </w:r>
      <w:r w:rsidRPr="00622829">
        <w:rPr>
          <w:color w:val="231F20"/>
          <w:w w:val="105"/>
          <w:sz w:val="14"/>
          <w:szCs w:val="14"/>
        </w:rPr>
        <w:t xml:space="preserve">on the </w:t>
      </w:r>
      <w:r w:rsidRPr="00622829">
        <w:rPr>
          <w:color w:val="231F20"/>
          <w:spacing w:val="-3"/>
          <w:w w:val="105"/>
          <w:sz w:val="14"/>
          <w:szCs w:val="14"/>
        </w:rPr>
        <w:t xml:space="preserve">amount </w:t>
      </w:r>
      <w:r w:rsidRPr="00622829">
        <w:rPr>
          <w:color w:val="231F20"/>
          <w:w w:val="105"/>
          <w:sz w:val="14"/>
          <w:szCs w:val="14"/>
        </w:rPr>
        <w:t xml:space="preserve">of </w:t>
      </w:r>
      <w:r w:rsidRPr="00622829">
        <w:rPr>
          <w:color w:val="231F20"/>
          <w:spacing w:val="-3"/>
          <w:w w:val="105"/>
          <w:sz w:val="14"/>
          <w:szCs w:val="14"/>
        </w:rPr>
        <w:t xml:space="preserve">liability must </w:t>
      </w:r>
      <w:r w:rsidRPr="00622829">
        <w:rPr>
          <w:color w:val="231F20"/>
          <w:w w:val="105"/>
          <w:sz w:val="14"/>
          <w:szCs w:val="14"/>
        </w:rPr>
        <w:t xml:space="preserve">be in </w:t>
      </w:r>
      <w:r w:rsidRPr="00622829">
        <w:rPr>
          <w:color w:val="231F20"/>
          <w:spacing w:val="-3"/>
          <w:w w:val="105"/>
          <w:sz w:val="14"/>
          <w:szCs w:val="14"/>
        </w:rPr>
        <w:t xml:space="preserve">writing. </w:t>
      </w:r>
      <w:r w:rsidRPr="00622829">
        <w:rPr>
          <w:color w:val="231F20"/>
          <w:w w:val="105"/>
          <w:sz w:val="14"/>
          <w:szCs w:val="14"/>
        </w:rPr>
        <w:t xml:space="preserve">The </w:t>
      </w:r>
      <w:r w:rsidRPr="00622829">
        <w:rPr>
          <w:color w:val="231F20"/>
          <w:spacing w:val="-3"/>
          <w:w w:val="105"/>
          <w:sz w:val="14"/>
          <w:szCs w:val="14"/>
        </w:rPr>
        <w:t xml:space="preserve">agreement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maximum amount </w:t>
      </w:r>
      <w:r w:rsidRPr="00622829">
        <w:rPr>
          <w:color w:val="231F20"/>
          <w:w w:val="105"/>
          <w:sz w:val="14"/>
          <w:szCs w:val="14"/>
        </w:rPr>
        <w:t xml:space="preserve">of </w:t>
      </w:r>
      <w:r w:rsidRPr="00622829">
        <w:rPr>
          <w:color w:val="231F20"/>
          <w:spacing w:val="-3"/>
          <w:w w:val="105"/>
          <w:sz w:val="14"/>
          <w:szCs w:val="14"/>
        </w:rPr>
        <w:t xml:space="preserve">liability </w:t>
      </w:r>
      <w:r w:rsidRPr="00622829">
        <w:rPr>
          <w:color w:val="231F20"/>
          <w:w w:val="105"/>
          <w:sz w:val="14"/>
          <w:szCs w:val="14"/>
        </w:rPr>
        <w:t xml:space="preserve">and the </w:t>
      </w:r>
      <w:r w:rsidRPr="00622829">
        <w:rPr>
          <w:color w:val="231F20"/>
          <w:spacing w:val="-4"/>
          <w:w w:val="105"/>
          <w:sz w:val="14"/>
          <w:szCs w:val="14"/>
        </w:rPr>
        <w:t xml:space="preserve">surcharge </w:t>
      </w:r>
      <w:r w:rsidRPr="00622829">
        <w:rPr>
          <w:color w:val="231F20"/>
          <w:spacing w:val="-3"/>
          <w:w w:val="105"/>
          <w:sz w:val="14"/>
          <w:szCs w:val="14"/>
        </w:rPr>
        <w:t xml:space="preserve">payable </w:t>
      </w:r>
      <w:r w:rsidRPr="00622829">
        <w:rPr>
          <w:color w:val="231F20"/>
          <w:w w:val="105"/>
          <w:sz w:val="14"/>
          <w:szCs w:val="14"/>
        </w:rPr>
        <w:t>by the</w:t>
      </w:r>
      <w:r w:rsidRPr="00622829">
        <w:rPr>
          <w:color w:val="231F20"/>
          <w:spacing w:val="-10"/>
          <w:w w:val="105"/>
          <w:sz w:val="14"/>
          <w:szCs w:val="14"/>
        </w:rPr>
        <w:t xml:space="preserve"> </w:t>
      </w:r>
      <w:r w:rsidRPr="00622829">
        <w:rPr>
          <w:color w:val="231F20"/>
          <w:spacing w:val="-4"/>
          <w:w w:val="105"/>
          <w:sz w:val="14"/>
          <w:szCs w:val="14"/>
        </w:rPr>
        <w:t>customer.</w:t>
      </w:r>
    </w:p>
    <w:p w14:paraId="3013E25A" w14:textId="77777777" w:rsidR="0081348B" w:rsidRPr="00622829" w:rsidRDefault="0081348B" w:rsidP="001D322B">
      <w:pPr>
        <w:pStyle w:val="BodyText"/>
        <w:spacing w:before="49"/>
        <w:ind w:left="0" w:right="122"/>
        <w:rPr>
          <w:sz w:val="14"/>
          <w:szCs w:val="14"/>
        </w:rPr>
      </w:pPr>
      <w:r w:rsidRPr="0006273F">
        <w:rPr>
          <w:b/>
          <w:color w:val="231F20"/>
          <w:w w:val="110"/>
        </w:rPr>
        <w:t>10</w:t>
      </w:r>
      <w:r w:rsidR="0006273F">
        <w:rPr>
          <w:b/>
          <w:color w:val="231F20"/>
          <w:w w:val="110"/>
        </w:rPr>
        <w:t>.</w:t>
      </w:r>
      <w:r w:rsidRPr="0006273F">
        <w:rPr>
          <w:color w:val="231F20"/>
          <w:spacing w:val="2"/>
          <w:w w:val="110"/>
        </w:rPr>
        <w:t xml:space="preserve"> </w:t>
      </w:r>
      <w:r w:rsidRPr="006B34DB">
        <w:rPr>
          <w:b/>
          <w:color w:val="231F20"/>
          <w:spacing w:val="-3"/>
          <w:w w:val="110"/>
          <w:sz w:val="14"/>
          <w:szCs w:val="14"/>
        </w:rPr>
        <w:t>(O</w:t>
      </w:r>
      <w:r w:rsidRPr="00622829">
        <w:rPr>
          <w:b/>
          <w:color w:val="231F20"/>
          <w:spacing w:val="-3"/>
          <w:w w:val="110"/>
          <w:sz w:val="14"/>
          <w:szCs w:val="14"/>
        </w:rPr>
        <w:t>rigin</w:t>
      </w:r>
      <w:r w:rsidRPr="00622829">
        <w:rPr>
          <w:b/>
          <w:color w:val="231F20"/>
          <w:spacing w:val="-15"/>
          <w:w w:val="110"/>
          <w:sz w:val="14"/>
          <w:szCs w:val="14"/>
        </w:rPr>
        <w:t xml:space="preserve"> </w:t>
      </w:r>
      <w:r w:rsidRPr="00622829">
        <w:rPr>
          <w:b/>
          <w:color w:val="231F20"/>
          <w:spacing w:val="-3"/>
          <w:w w:val="110"/>
          <w:sz w:val="14"/>
          <w:szCs w:val="14"/>
        </w:rPr>
        <w:t>marks)</w:t>
      </w:r>
      <w:r w:rsidR="007C0F64">
        <w:rPr>
          <w:b/>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true</w:t>
      </w:r>
      <w:r w:rsidRPr="00622829">
        <w:rPr>
          <w:color w:val="231F20"/>
          <w:spacing w:val="-15"/>
          <w:w w:val="110"/>
          <w:sz w:val="14"/>
          <w:szCs w:val="14"/>
        </w:rPr>
        <w:t xml:space="preserve"> </w:t>
      </w:r>
      <w:r w:rsidRPr="00622829">
        <w:rPr>
          <w:color w:val="231F20"/>
          <w:spacing w:val="-3"/>
          <w:w w:val="110"/>
          <w:sz w:val="14"/>
          <w:szCs w:val="14"/>
        </w:rPr>
        <w:t>destination</w:t>
      </w:r>
      <w:r w:rsidRPr="00622829">
        <w:rPr>
          <w:color w:val="231F20"/>
          <w:spacing w:val="-14"/>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goods</w:t>
      </w:r>
      <w:r w:rsidRPr="00622829">
        <w:rPr>
          <w:color w:val="231F20"/>
          <w:spacing w:val="-15"/>
          <w:w w:val="110"/>
          <w:sz w:val="14"/>
          <w:szCs w:val="14"/>
        </w:rPr>
        <w:t xml:space="preserve"> </w:t>
      </w:r>
      <w:r w:rsidRPr="00622829">
        <w:rPr>
          <w:color w:val="231F20"/>
          <w:w w:val="110"/>
          <w:sz w:val="14"/>
          <w:szCs w:val="14"/>
        </w:rPr>
        <w:t>is</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w w:val="110"/>
          <w:sz w:val="14"/>
          <w:szCs w:val="14"/>
        </w:rPr>
        <w:t>to be</w:t>
      </w:r>
      <w:r w:rsidRPr="00622829">
        <w:rPr>
          <w:color w:val="231F20"/>
          <w:spacing w:val="-16"/>
          <w:w w:val="110"/>
          <w:sz w:val="14"/>
          <w:szCs w:val="14"/>
        </w:rPr>
        <w:t xml:space="preserve"> </w:t>
      </w:r>
      <w:r w:rsidRPr="00622829">
        <w:rPr>
          <w:color w:val="231F20"/>
          <w:spacing w:val="-3"/>
          <w:w w:val="110"/>
          <w:sz w:val="14"/>
          <w:szCs w:val="14"/>
        </w:rPr>
        <w:t>known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4"/>
          <w:w w:val="110"/>
          <w:sz w:val="14"/>
          <w:szCs w:val="14"/>
        </w:rPr>
        <w:t>consignor,</w:t>
      </w:r>
      <w:r w:rsidRPr="00622829">
        <w:rPr>
          <w:color w:val="231F20"/>
          <w:spacing w:val="-15"/>
          <w:w w:val="110"/>
          <w:sz w:val="14"/>
          <w:szCs w:val="14"/>
        </w:rPr>
        <w:t xml:space="preserve"> </w:t>
      </w:r>
      <w:r w:rsidRPr="00622829">
        <w:rPr>
          <w:color w:val="231F20"/>
          <w:w w:val="110"/>
          <w:sz w:val="14"/>
          <w:szCs w:val="14"/>
        </w:rPr>
        <w:t>or</w:t>
      </w:r>
      <w:r w:rsidRPr="00622829">
        <w:rPr>
          <w:color w:val="231F20"/>
          <w:spacing w:val="-15"/>
          <w:w w:val="110"/>
          <w:sz w:val="14"/>
          <w:szCs w:val="14"/>
        </w:rPr>
        <w:t xml:space="preserve"> </w:t>
      </w:r>
      <w:r w:rsidRPr="00622829">
        <w:rPr>
          <w:color w:val="231F20"/>
          <w:spacing w:val="-3"/>
          <w:w w:val="110"/>
          <w:sz w:val="14"/>
          <w:szCs w:val="14"/>
        </w:rPr>
        <w:t>their</w:t>
      </w:r>
      <w:r w:rsidRPr="00622829">
        <w:rPr>
          <w:color w:val="231F20"/>
          <w:spacing w:val="-16"/>
          <w:w w:val="110"/>
          <w:sz w:val="14"/>
          <w:szCs w:val="14"/>
        </w:rPr>
        <w:t xml:space="preserve"> </w:t>
      </w:r>
      <w:r w:rsidRPr="00622829">
        <w:rPr>
          <w:color w:val="231F20"/>
          <w:spacing w:val="-3"/>
          <w:w w:val="110"/>
          <w:sz w:val="14"/>
          <w:szCs w:val="14"/>
        </w:rPr>
        <w:t>origin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3"/>
          <w:w w:val="110"/>
          <w:sz w:val="14"/>
          <w:szCs w:val="14"/>
        </w:rPr>
        <w:t xml:space="preserve">consignee, </w:t>
      </w:r>
      <w:r w:rsidRPr="00622829">
        <w:rPr>
          <w:color w:val="231F20"/>
          <w:w w:val="110"/>
          <w:sz w:val="14"/>
          <w:szCs w:val="14"/>
        </w:rPr>
        <w:t xml:space="preserve">the </w:t>
      </w:r>
      <w:r w:rsidRPr="00622829">
        <w:rPr>
          <w:color w:val="231F20"/>
          <w:spacing w:val="-3"/>
          <w:w w:val="110"/>
          <w:sz w:val="14"/>
          <w:szCs w:val="14"/>
        </w:rPr>
        <w:t xml:space="preserve">Forwarder must </w:t>
      </w:r>
      <w:r w:rsidRPr="00622829">
        <w:rPr>
          <w:color w:val="231F20"/>
          <w:w w:val="110"/>
          <w:sz w:val="14"/>
          <w:szCs w:val="14"/>
        </w:rPr>
        <w:t xml:space="preserve">be </w:t>
      </w:r>
      <w:r w:rsidRPr="00622829">
        <w:rPr>
          <w:color w:val="231F20"/>
          <w:spacing w:val="-3"/>
          <w:w w:val="110"/>
          <w:sz w:val="14"/>
          <w:szCs w:val="14"/>
        </w:rPr>
        <w:t xml:space="preserve">informed </w:t>
      </w:r>
      <w:r w:rsidRPr="00622829">
        <w:rPr>
          <w:color w:val="231F20"/>
          <w:w w:val="110"/>
          <w:sz w:val="14"/>
          <w:szCs w:val="14"/>
        </w:rPr>
        <w:t xml:space="preserve">of </w:t>
      </w:r>
      <w:r w:rsidRPr="00622829">
        <w:rPr>
          <w:color w:val="231F20"/>
          <w:spacing w:val="-3"/>
          <w:w w:val="110"/>
          <w:sz w:val="14"/>
          <w:szCs w:val="14"/>
        </w:rPr>
        <w:t xml:space="preserve">this </w:t>
      </w:r>
      <w:r w:rsidRPr="00622829">
        <w:rPr>
          <w:color w:val="231F20"/>
          <w:w w:val="110"/>
          <w:sz w:val="14"/>
          <w:szCs w:val="14"/>
        </w:rPr>
        <w:t xml:space="preserve">in </w:t>
      </w:r>
      <w:r w:rsidRPr="00622829">
        <w:rPr>
          <w:color w:val="231F20"/>
          <w:spacing w:val="-3"/>
          <w:w w:val="110"/>
          <w:sz w:val="14"/>
          <w:szCs w:val="14"/>
        </w:rPr>
        <w:t xml:space="preserve">writing. </w:t>
      </w:r>
      <w:r w:rsidRPr="00622829">
        <w:rPr>
          <w:color w:val="231F20"/>
          <w:w w:val="110"/>
          <w:sz w:val="14"/>
          <w:szCs w:val="14"/>
        </w:rPr>
        <w:t xml:space="preserve">The </w:t>
      </w:r>
      <w:r w:rsidRPr="00622829">
        <w:rPr>
          <w:color w:val="231F20"/>
          <w:spacing w:val="-3"/>
          <w:w w:val="110"/>
          <w:sz w:val="14"/>
          <w:szCs w:val="14"/>
        </w:rPr>
        <w:t>Forwarder</w:t>
      </w:r>
      <w:r w:rsidRPr="00622829">
        <w:rPr>
          <w:color w:val="231F20"/>
          <w:spacing w:val="-19"/>
          <w:w w:val="110"/>
          <w:sz w:val="14"/>
          <w:szCs w:val="14"/>
        </w:rPr>
        <w:t xml:space="preserve"> </w:t>
      </w:r>
      <w:r w:rsidRPr="00622829">
        <w:rPr>
          <w:color w:val="231F20"/>
          <w:spacing w:val="-4"/>
          <w:w w:val="110"/>
          <w:sz w:val="14"/>
          <w:szCs w:val="14"/>
        </w:rPr>
        <w:t>shall</w:t>
      </w:r>
      <w:r w:rsidRPr="00622829">
        <w:rPr>
          <w:color w:val="231F20"/>
          <w:spacing w:val="-18"/>
          <w:w w:val="110"/>
          <w:sz w:val="14"/>
          <w:szCs w:val="14"/>
        </w:rPr>
        <w:t xml:space="preserve"> </w:t>
      </w:r>
      <w:r w:rsidRPr="00622829">
        <w:rPr>
          <w:color w:val="231F20"/>
          <w:spacing w:val="-4"/>
          <w:w w:val="110"/>
          <w:sz w:val="14"/>
          <w:szCs w:val="14"/>
        </w:rPr>
        <w:t>remove</w:t>
      </w:r>
      <w:r w:rsidRPr="00622829">
        <w:rPr>
          <w:color w:val="231F20"/>
          <w:spacing w:val="-19"/>
          <w:w w:val="110"/>
          <w:sz w:val="14"/>
          <w:szCs w:val="14"/>
        </w:rPr>
        <w:t xml:space="preserve"> </w:t>
      </w:r>
      <w:r w:rsidRPr="00622829">
        <w:rPr>
          <w:color w:val="231F20"/>
          <w:spacing w:val="-3"/>
          <w:w w:val="110"/>
          <w:sz w:val="14"/>
          <w:szCs w:val="14"/>
        </w:rPr>
        <w:t>the</w:t>
      </w:r>
      <w:r w:rsidRPr="00622829">
        <w:rPr>
          <w:color w:val="231F20"/>
          <w:spacing w:val="-19"/>
          <w:w w:val="110"/>
          <w:sz w:val="14"/>
          <w:szCs w:val="14"/>
        </w:rPr>
        <w:t xml:space="preserve"> </w:t>
      </w:r>
      <w:r w:rsidRPr="00622829">
        <w:rPr>
          <w:color w:val="231F20"/>
          <w:spacing w:val="-4"/>
          <w:w w:val="110"/>
          <w:sz w:val="14"/>
          <w:szCs w:val="14"/>
        </w:rPr>
        <w:t>origin</w:t>
      </w:r>
      <w:r w:rsidRPr="00622829">
        <w:rPr>
          <w:color w:val="231F20"/>
          <w:spacing w:val="-19"/>
          <w:w w:val="110"/>
          <w:sz w:val="14"/>
          <w:szCs w:val="14"/>
        </w:rPr>
        <w:t xml:space="preserve"> </w:t>
      </w:r>
      <w:r w:rsidRPr="00622829">
        <w:rPr>
          <w:color w:val="231F20"/>
          <w:spacing w:val="-4"/>
          <w:w w:val="110"/>
          <w:sz w:val="14"/>
          <w:szCs w:val="14"/>
        </w:rPr>
        <w:t>marks</w:t>
      </w:r>
      <w:r w:rsidRPr="00622829">
        <w:rPr>
          <w:color w:val="231F20"/>
          <w:spacing w:val="-18"/>
          <w:w w:val="110"/>
          <w:sz w:val="14"/>
          <w:szCs w:val="14"/>
        </w:rPr>
        <w:t xml:space="preserve"> </w:t>
      </w:r>
      <w:r w:rsidRPr="00622829">
        <w:rPr>
          <w:color w:val="231F20"/>
          <w:spacing w:val="-3"/>
          <w:w w:val="110"/>
          <w:sz w:val="14"/>
          <w:szCs w:val="14"/>
        </w:rPr>
        <w:t>only</w:t>
      </w:r>
      <w:r w:rsidRPr="00622829">
        <w:rPr>
          <w:color w:val="231F20"/>
          <w:spacing w:val="-19"/>
          <w:w w:val="110"/>
          <w:sz w:val="14"/>
          <w:szCs w:val="14"/>
        </w:rPr>
        <w:t xml:space="preserve"> </w:t>
      </w:r>
      <w:r w:rsidRPr="00622829">
        <w:rPr>
          <w:color w:val="231F20"/>
          <w:w w:val="110"/>
          <w:sz w:val="14"/>
          <w:szCs w:val="14"/>
        </w:rPr>
        <w:t>if</w:t>
      </w:r>
      <w:r w:rsidRPr="00622829">
        <w:rPr>
          <w:color w:val="231F20"/>
          <w:spacing w:val="-19"/>
          <w:w w:val="110"/>
          <w:sz w:val="14"/>
          <w:szCs w:val="14"/>
        </w:rPr>
        <w:t xml:space="preserve"> </w:t>
      </w:r>
      <w:r w:rsidRPr="00622829">
        <w:rPr>
          <w:color w:val="231F20"/>
          <w:spacing w:val="-4"/>
          <w:w w:val="110"/>
          <w:sz w:val="14"/>
          <w:szCs w:val="14"/>
        </w:rPr>
        <w:t>requested</w:t>
      </w:r>
      <w:r w:rsidRPr="00622829">
        <w:rPr>
          <w:color w:val="231F20"/>
          <w:spacing w:val="-19"/>
          <w:w w:val="110"/>
          <w:sz w:val="14"/>
          <w:szCs w:val="14"/>
        </w:rPr>
        <w:t xml:space="preserve"> </w:t>
      </w:r>
      <w:r w:rsidRPr="00622829">
        <w:rPr>
          <w:color w:val="231F20"/>
          <w:w w:val="110"/>
          <w:sz w:val="14"/>
          <w:szCs w:val="14"/>
        </w:rPr>
        <w:t>to do so in</w:t>
      </w:r>
      <w:r w:rsidRPr="00622829">
        <w:rPr>
          <w:color w:val="231F20"/>
          <w:spacing w:val="-26"/>
          <w:w w:val="110"/>
          <w:sz w:val="14"/>
          <w:szCs w:val="14"/>
        </w:rPr>
        <w:t xml:space="preserve"> </w:t>
      </w:r>
      <w:r w:rsidRPr="00622829">
        <w:rPr>
          <w:color w:val="231F20"/>
          <w:spacing w:val="-4"/>
          <w:w w:val="110"/>
          <w:sz w:val="14"/>
          <w:szCs w:val="14"/>
        </w:rPr>
        <w:t>writing.</w:t>
      </w:r>
    </w:p>
    <w:p w14:paraId="05DF6E97" w14:textId="77777777" w:rsidR="0081348B" w:rsidRPr="00622829" w:rsidRDefault="0081348B" w:rsidP="001D322B">
      <w:pPr>
        <w:pStyle w:val="BodyText"/>
        <w:spacing w:before="47"/>
        <w:ind w:left="0" w:right="246"/>
        <w:jc w:val="both"/>
        <w:rPr>
          <w:sz w:val="14"/>
          <w:szCs w:val="14"/>
        </w:rPr>
      </w:pPr>
      <w:r w:rsidRPr="0006273F">
        <w:rPr>
          <w:b/>
          <w:color w:val="231F20"/>
          <w:w w:val="105"/>
        </w:rPr>
        <w:t>11</w:t>
      </w:r>
      <w:r w:rsidRPr="00622829">
        <w:rPr>
          <w:b/>
          <w:color w:val="231F20"/>
          <w:w w:val="105"/>
          <w:sz w:val="14"/>
          <w:szCs w:val="14"/>
        </w:rPr>
        <w:t xml:space="preserve">. </w:t>
      </w:r>
      <w:r w:rsidRPr="00622829">
        <w:rPr>
          <w:b/>
          <w:color w:val="231F20"/>
          <w:spacing w:val="-4"/>
          <w:w w:val="105"/>
          <w:sz w:val="14"/>
          <w:szCs w:val="14"/>
        </w:rPr>
        <w:t xml:space="preserve">(Valuable </w:t>
      </w:r>
      <w:r w:rsidRPr="00622829">
        <w:rPr>
          <w:b/>
          <w:color w:val="231F20"/>
          <w:spacing w:val="-3"/>
          <w:w w:val="105"/>
          <w:sz w:val="14"/>
          <w:szCs w:val="14"/>
        </w:rPr>
        <w:t xml:space="preserve">goods) </w:t>
      </w:r>
      <w:proofErr w:type="gramStart"/>
      <w:r w:rsidRPr="00622829">
        <w:rPr>
          <w:color w:val="231F20"/>
          <w:w w:val="105"/>
          <w:sz w:val="14"/>
          <w:szCs w:val="14"/>
        </w:rPr>
        <w:t>The</w:t>
      </w:r>
      <w:proofErr w:type="gramEnd"/>
      <w:r w:rsidRPr="00622829">
        <w:rPr>
          <w:color w:val="231F20"/>
          <w:w w:val="105"/>
          <w:sz w:val="14"/>
          <w:szCs w:val="14"/>
        </w:rPr>
        <w:t xml:space="preserve"> </w:t>
      </w:r>
      <w:r w:rsidRPr="00622829">
        <w:rPr>
          <w:color w:val="231F20"/>
          <w:spacing w:val="-3"/>
          <w:w w:val="105"/>
          <w:sz w:val="14"/>
          <w:szCs w:val="14"/>
        </w:rPr>
        <w:t xml:space="preserve">customer must designate valuable goods (goods that </w:t>
      </w:r>
      <w:r w:rsidRPr="00622829">
        <w:rPr>
          <w:color w:val="231F20"/>
          <w:spacing w:val="-4"/>
          <w:w w:val="105"/>
          <w:sz w:val="14"/>
          <w:szCs w:val="14"/>
        </w:rPr>
        <w:t xml:space="preserve">require </w:t>
      </w:r>
      <w:r w:rsidRPr="00622829">
        <w:rPr>
          <w:color w:val="231F20"/>
          <w:spacing w:val="-3"/>
          <w:w w:val="105"/>
          <w:sz w:val="14"/>
          <w:szCs w:val="14"/>
        </w:rPr>
        <w:t xml:space="preserve">special treatment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value) </w:t>
      </w:r>
      <w:r w:rsidRPr="00622829">
        <w:rPr>
          <w:color w:val="231F20"/>
          <w:w w:val="105"/>
          <w:sz w:val="14"/>
          <w:szCs w:val="14"/>
        </w:rPr>
        <w:t xml:space="preserve">as </w:t>
      </w:r>
      <w:r w:rsidRPr="00622829">
        <w:rPr>
          <w:color w:val="231F20"/>
          <w:spacing w:val="-3"/>
          <w:w w:val="105"/>
          <w:sz w:val="14"/>
          <w:szCs w:val="14"/>
        </w:rPr>
        <w:t xml:space="preserve">such </w:t>
      </w:r>
      <w:r w:rsidRPr="00622829">
        <w:rPr>
          <w:color w:val="231F20"/>
          <w:w w:val="105"/>
          <w:sz w:val="14"/>
          <w:szCs w:val="14"/>
        </w:rPr>
        <w:t xml:space="preserve">in his </w:t>
      </w:r>
      <w:r w:rsidRPr="00622829">
        <w:rPr>
          <w:color w:val="231F20"/>
          <w:spacing w:val="-5"/>
          <w:w w:val="105"/>
          <w:sz w:val="14"/>
          <w:szCs w:val="14"/>
        </w:rPr>
        <w:t>order.</w:t>
      </w:r>
    </w:p>
    <w:p w14:paraId="67A24CCD" w14:textId="77777777" w:rsidR="0006273F" w:rsidRDefault="0081348B" w:rsidP="0006273F">
      <w:pPr>
        <w:pStyle w:val="ListParagraph"/>
        <w:numPr>
          <w:ilvl w:val="0"/>
          <w:numId w:val="4"/>
        </w:numPr>
        <w:tabs>
          <w:tab w:val="left" w:pos="354"/>
        </w:tabs>
        <w:spacing w:before="51"/>
        <w:ind w:left="14" w:right="0" w:hanging="238"/>
        <w:rPr>
          <w:sz w:val="14"/>
          <w:szCs w:val="14"/>
        </w:rPr>
      </w:pPr>
      <w:r w:rsidRPr="007C0F64">
        <w:rPr>
          <w:b/>
          <w:color w:val="231F20"/>
          <w:spacing w:val="-3"/>
          <w:w w:val="105"/>
          <w:sz w:val="14"/>
          <w:szCs w:val="14"/>
        </w:rPr>
        <w:t xml:space="preserve">(First loading/last unloading) </w:t>
      </w:r>
      <w:r w:rsidRPr="007C0F64">
        <w:rPr>
          <w:color w:val="231F20"/>
          <w:spacing w:val="-3"/>
          <w:w w:val="105"/>
          <w:sz w:val="14"/>
          <w:szCs w:val="14"/>
        </w:rPr>
        <w:t xml:space="preserve">Insofar </w:t>
      </w:r>
      <w:r w:rsidRPr="007C0F64">
        <w:rPr>
          <w:color w:val="231F20"/>
          <w:w w:val="105"/>
          <w:sz w:val="14"/>
          <w:szCs w:val="14"/>
        </w:rPr>
        <w:t xml:space="preserve">as </w:t>
      </w:r>
      <w:r w:rsidRPr="007C0F64">
        <w:rPr>
          <w:color w:val="231F20"/>
          <w:spacing w:val="-3"/>
          <w:w w:val="105"/>
          <w:sz w:val="14"/>
          <w:szCs w:val="14"/>
        </w:rPr>
        <w:t xml:space="preserve">there are </w:t>
      </w:r>
      <w:r w:rsidRPr="007C0F64">
        <w:rPr>
          <w:color w:val="231F20"/>
          <w:w w:val="105"/>
          <w:sz w:val="14"/>
          <w:szCs w:val="14"/>
        </w:rPr>
        <w:t xml:space="preserve">no </w:t>
      </w:r>
      <w:r w:rsidRPr="007C0F64">
        <w:rPr>
          <w:color w:val="231F20"/>
          <w:spacing w:val="-3"/>
          <w:w w:val="105"/>
          <w:sz w:val="14"/>
          <w:szCs w:val="14"/>
        </w:rPr>
        <w:t xml:space="preserve">agreements </w:t>
      </w:r>
      <w:r w:rsidRPr="007C0F64">
        <w:rPr>
          <w:color w:val="231F20"/>
          <w:w w:val="105"/>
          <w:sz w:val="14"/>
          <w:szCs w:val="14"/>
        </w:rPr>
        <w:t xml:space="preserve">to the </w:t>
      </w:r>
      <w:r w:rsidRPr="007C0F64">
        <w:rPr>
          <w:color w:val="231F20"/>
          <w:spacing w:val="-4"/>
          <w:w w:val="105"/>
          <w:sz w:val="14"/>
          <w:szCs w:val="14"/>
        </w:rPr>
        <w:t xml:space="preserve">contrary, </w:t>
      </w:r>
      <w:r w:rsidRPr="007C0F64">
        <w:rPr>
          <w:color w:val="231F20"/>
          <w:w w:val="105"/>
          <w:sz w:val="14"/>
          <w:szCs w:val="14"/>
        </w:rPr>
        <w:t xml:space="preserve">the </w:t>
      </w:r>
      <w:r w:rsidRPr="007C0F64">
        <w:rPr>
          <w:color w:val="231F20"/>
          <w:spacing w:val="-3"/>
          <w:w w:val="105"/>
          <w:sz w:val="14"/>
          <w:szCs w:val="14"/>
        </w:rPr>
        <w:t xml:space="preserve">first loading </w:t>
      </w:r>
      <w:r w:rsidRPr="007C0F64">
        <w:rPr>
          <w:color w:val="231F20"/>
          <w:w w:val="105"/>
          <w:sz w:val="14"/>
          <w:szCs w:val="14"/>
        </w:rPr>
        <w:t xml:space="preserve">of the </w:t>
      </w:r>
      <w:r w:rsidRPr="007C0F64">
        <w:rPr>
          <w:color w:val="231F20"/>
          <w:spacing w:val="-3"/>
          <w:w w:val="105"/>
          <w:sz w:val="14"/>
          <w:szCs w:val="14"/>
        </w:rPr>
        <w:t xml:space="preserve">means </w:t>
      </w:r>
      <w:r w:rsidRPr="007C0F64">
        <w:rPr>
          <w:color w:val="231F20"/>
          <w:w w:val="105"/>
          <w:sz w:val="14"/>
          <w:szCs w:val="14"/>
        </w:rPr>
        <w:t xml:space="preserve">of </w:t>
      </w:r>
      <w:r w:rsidRPr="007C0F64">
        <w:rPr>
          <w:color w:val="231F20"/>
          <w:spacing w:val="-3"/>
          <w:w w:val="105"/>
          <w:sz w:val="14"/>
          <w:szCs w:val="14"/>
        </w:rPr>
        <w:t xml:space="preserve">conveyance </w:t>
      </w:r>
      <w:r w:rsidRPr="007C0F64">
        <w:rPr>
          <w:color w:val="231F20"/>
          <w:w w:val="105"/>
          <w:sz w:val="14"/>
          <w:szCs w:val="14"/>
        </w:rPr>
        <w:t xml:space="preserve">and the </w:t>
      </w:r>
      <w:r w:rsidRPr="007C0F64">
        <w:rPr>
          <w:color w:val="231F20"/>
          <w:spacing w:val="-3"/>
          <w:w w:val="105"/>
          <w:sz w:val="14"/>
          <w:szCs w:val="14"/>
        </w:rPr>
        <w:t xml:space="preserve">transport containers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4"/>
          <w:w w:val="105"/>
          <w:sz w:val="14"/>
          <w:szCs w:val="14"/>
        </w:rPr>
        <w:t xml:space="preserve">consignor, </w:t>
      </w:r>
      <w:r w:rsidRPr="007C0F64">
        <w:rPr>
          <w:color w:val="231F20"/>
          <w:w w:val="105"/>
          <w:sz w:val="14"/>
          <w:szCs w:val="14"/>
        </w:rPr>
        <w:t xml:space="preserve">and the </w:t>
      </w:r>
      <w:r w:rsidRPr="007C0F64">
        <w:rPr>
          <w:color w:val="231F20"/>
          <w:spacing w:val="-3"/>
          <w:w w:val="105"/>
          <w:sz w:val="14"/>
          <w:szCs w:val="14"/>
        </w:rPr>
        <w:t xml:space="preserve">last unloading </w:t>
      </w:r>
      <w:r w:rsidRPr="007C0F64">
        <w:rPr>
          <w:color w:val="231F20"/>
          <w:w w:val="105"/>
          <w:sz w:val="14"/>
          <w:szCs w:val="14"/>
        </w:rPr>
        <w:t xml:space="preserve">of the </w:t>
      </w:r>
      <w:r w:rsidRPr="007C0F64">
        <w:rPr>
          <w:color w:val="231F20"/>
          <w:spacing w:val="-3"/>
          <w:w w:val="105"/>
          <w:sz w:val="14"/>
          <w:szCs w:val="14"/>
        </w:rPr>
        <w:t xml:space="preserve">same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3"/>
          <w:w w:val="105"/>
          <w:sz w:val="14"/>
          <w:szCs w:val="14"/>
        </w:rPr>
        <w:t xml:space="preserve">consignee. </w:t>
      </w:r>
      <w:r w:rsidRPr="007C0F64">
        <w:rPr>
          <w:color w:val="231F20"/>
          <w:w w:val="105"/>
          <w:sz w:val="14"/>
          <w:szCs w:val="14"/>
        </w:rPr>
        <w:t xml:space="preserve">If the </w:t>
      </w:r>
      <w:r w:rsidRPr="007C0F64">
        <w:rPr>
          <w:color w:val="231F20"/>
          <w:spacing w:val="-3"/>
          <w:w w:val="105"/>
          <w:sz w:val="14"/>
          <w:szCs w:val="14"/>
        </w:rPr>
        <w:t xml:space="preserve">driver assists </w:t>
      </w:r>
      <w:r w:rsidRPr="007C0F64">
        <w:rPr>
          <w:color w:val="231F20"/>
          <w:w w:val="105"/>
          <w:sz w:val="14"/>
          <w:szCs w:val="14"/>
        </w:rPr>
        <w:t>in</w:t>
      </w:r>
      <w:r w:rsidRPr="007C0F64">
        <w:rPr>
          <w:color w:val="231F20"/>
          <w:spacing w:val="-22"/>
          <w:w w:val="105"/>
          <w:sz w:val="14"/>
          <w:szCs w:val="14"/>
        </w:rPr>
        <w:t xml:space="preserve"> </w:t>
      </w:r>
      <w:r w:rsidRPr="007C0F64">
        <w:rPr>
          <w:color w:val="231F20"/>
          <w:w w:val="105"/>
          <w:sz w:val="14"/>
          <w:szCs w:val="14"/>
        </w:rPr>
        <w:t>the</w:t>
      </w:r>
      <w:r w:rsidR="007C0F64" w:rsidRPr="007C0F64">
        <w:rPr>
          <w:color w:val="231F20"/>
          <w:w w:val="105"/>
          <w:sz w:val="14"/>
          <w:szCs w:val="14"/>
        </w:rPr>
        <w:t xml:space="preserve"> </w:t>
      </w:r>
      <w:r w:rsidRPr="007C0F64">
        <w:rPr>
          <w:color w:val="231F20"/>
          <w:w w:val="105"/>
          <w:sz w:val="14"/>
          <w:szCs w:val="14"/>
        </w:rPr>
        <w:t>first loading or last unloading, or performs this handling</w:t>
      </w:r>
      <w:r w:rsidR="007C0F64">
        <w:rPr>
          <w:color w:val="231F20"/>
          <w:w w:val="105"/>
          <w:sz w:val="14"/>
          <w:szCs w:val="14"/>
        </w:rPr>
        <w:t xml:space="preserve"> </w:t>
      </w:r>
      <w:r w:rsidRPr="007C0F64">
        <w:rPr>
          <w:color w:val="231F20"/>
          <w:spacing w:val="-3"/>
          <w:w w:val="105"/>
          <w:sz w:val="14"/>
          <w:szCs w:val="14"/>
        </w:rPr>
        <w:t xml:space="preserve">operation alone </w:t>
      </w:r>
      <w:r w:rsidRPr="007C0F64">
        <w:rPr>
          <w:color w:val="231F20"/>
          <w:w w:val="105"/>
          <w:sz w:val="14"/>
          <w:szCs w:val="14"/>
        </w:rPr>
        <w:t xml:space="preserve">at the </w:t>
      </w:r>
      <w:r w:rsidRPr="007C0F64">
        <w:rPr>
          <w:color w:val="231F20"/>
          <w:spacing w:val="-3"/>
          <w:w w:val="105"/>
          <w:sz w:val="14"/>
          <w:szCs w:val="14"/>
        </w:rPr>
        <w:t xml:space="preserve">express request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 xml:space="preserve">consignee, </w:t>
      </w:r>
      <w:r w:rsidRPr="007C0F64">
        <w:rPr>
          <w:color w:val="231F20"/>
          <w:w w:val="105"/>
          <w:sz w:val="14"/>
          <w:szCs w:val="14"/>
        </w:rPr>
        <w:t xml:space="preserve">the </w:t>
      </w:r>
      <w:r w:rsidRPr="007C0F64">
        <w:rPr>
          <w:color w:val="231F20"/>
          <w:spacing w:val="-3"/>
          <w:w w:val="105"/>
          <w:sz w:val="14"/>
          <w:szCs w:val="14"/>
        </w:rPr>
        <w:t xml:space="preserve">driver shall </w:t>
      </w:r>
      <w:r w:rsidRPr="007C0F64">
        <w:rPr>
          <w:color w:val="231F20"/>
          <w:w w:val="105"/>
          <w:sz w:val="14"/>
          <w:szCs w:val="14"/>
        </w:rPr>
        <w:t xml:space="preserve">be </w:t>
      </w:r>
      <w:r w:rsidRPr="007C0F64">
        <w:rPr>
          <w:color w:val="231F20"/>
          <w:spacing w:val="-3"/>
          <w:w w:val="105"/>
          <w:sz w:val="14"/>
          <w:szCs w:val="14"/>
        </w:rPr>
        <w:t xml:space="preserve">deemed auxiliary personnel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consignee.</w:t>
      </w:r>
    </w:p>
    <w:p w14:paraId="58694C48" w14:textId="77777777" w:rsidR="0081348B" w:rsidRPr="0006273F" w:rsidRDefault="0081348B" w:rsidP="0006273F">
      <w:pPr>
        <w:pStyle w:val="ListParagraph"/>
        <w:numPr>
          <w:ilvl w:val="0"/>
          <w:numId w:val="4"/>
        </w:numPr>
        <w:tabs>
          <w:tab w:val="left" w:pos="354"/>
        </w:tabs>
        <w:spacing w:before="51"/>
        <w:ind w:left="14" w:right="0" w:hanging="238"/>
        <w:rPr>
          <w:sz w:val="14"/>
          <w:szCs w:val="14"/>
        </w:rPr>
      </w:pPr>
      <w:r w:rsidRPr="0006273F">
        <w:rPr>
          <w:b/>
          <w:color w:val="231F20"/>
          <w:spacing w:val="-4"/>
          <w:w w:val="105"/>
          <w:sz w:val="14"/>
          <w:szCs w:val="14"/>
        </w:rPr>
        <w:t xml:space="preserve">(Transport </w:t>
      </w:r>
      <w:r w:rsidRPr="0006273F">
        <w:rPr>
          <w:b/>
          <w:color w:val="231F20"/>
          <w:spacing w:val="-3"/>
          <w:w w:val="105"/>
          <w:sz w:val="14"/>
          <w:szCs w:val="14"/>
        </w:rPr>
        <w:t xml:space="preserve">insurance) </w:t>
      </w:r>
      <w:r w:rsidRPr="0006273F">
        <w:rPr>
          <w:color w:val="231F20"/>
          <w:w w:val="105"/>
          <w:sz w:val="14"/>
          <w:szCs w:val="14"/>
        </w:rPr>
        <w:t xml:space="preserve">The </w:t>
      </w:r>
      <w:r w:rsidRPr="0006273F">
        <w:rPr>
          <w:color w:val="231F20"/>
          <w:spacing w:val="-3"/>
          <w:w w:val="105"/>
          <w:sz w:val="14"/>
          <w:szCs w:val="14"/>
        </w:rPr>
        <w:t xml:space="preserve">Forwarder shall arrange transport insurance only </w:t>
      </w:r>
      <w:r w:rsidRPr="0006273F">
        <w:rPr>
          <w:color w:val="231F20"/>
          <w:w w:val="105"/>
          <w:sz w:val="14"/>
          <w:szCs w:val="14"/>
        </w:rPr>
        <w:t xml:space="preserve">at the </w:t>
      </w:r>
      <w:r w:rsidR="007C0F64" w:rsidRPr="0006273F">
        <w:rPr>
          <w:color w:val="231F20"/>
          <w:spacing w:val="-3"/>
          <w:w w:val="105"/>
          <w:sz w:val="14"/>
          <w:szCs w:val="14"/>
        </w:rPr>
        <w:t xml:space="preserve">express written request </w:t>
      </w:r>
      <w:r w:rsidRPr="0006273F">
        <w:rPr>
          <w:color w:val="231F20"/>
          <w:w w:val="105"/>
          <w:sz w:val="14"/>
          <w:szCs w:val="14"/>
        </w:rPr>
        <w:t xml:space="preserve">of the </w:t>
      </w:r>
      <w:r w:rsidRPr="0006273F">
        <w:rPr>
          <w:color w:val="231F20"/>
          <w:spacing w:val="-4"/>
          <w:w w:val="105"/>
          <w:sz w:val="14"/>
          <w:szCs w:val="14"/>
        </w:rPr>
        <w:t xml:space="preserve">customer. </w:t>
      </w:r>
      <w:r w:rsidRPr="0006273F">
        <w:rPr>
          <w:color w:val="231F20"/>
          <w:w w:val="105"/>
          <w:sz w:val="14"/>
          <w:szCs w:val="14"/>
        </w:rPr>
        <w:t xml:space="preserve">The </w:t>
      </w:r>
      <w:r w:rsidRPr="0006273F">
        <w:rPr>
          <w:color w:val="231F20"/>
          <w:spacing w:val="-3"/>
          <w:w w:val="105"/>
          <w:sz w:val="14"/>
          <w:szCs w:val="14"/>
        </w:rPr>
        <w:t xml:space="preserve">function </w:t>
      </w:r>
      <w:r w:rsidRPr="0006273F">
        <w:rPr>
          <w:color w:val="231F20"/>
          <w:w w:val="105"/>
          <w:sz w:val="14"/>
          <w:szCs w:val="14"/>
        </w:rPr>
        <w:t xml:space="preserve">of the </w:t>
      </w:r>
      <w:r w:rsidRPr="0006273F">
        <w:rPr>
          <w:color w:val="231F20"/>
          <w:spacing w:val="-3"/>
          <w:w w:val="105"/>
          <w:sz w:val="14"/>
          <w:szCs w:val="14"/>
        </w:rPr>
        <w:t xml:space="preserve">Forwarder </w:t>
      </w:r>
      <w:r w:rsidRPr="0006273F">
        <w:rPr>
          <w:color w:val="231F20"/>
          <w:w w:val="105"/>
          <w:sz w:val="14"/>
          <w:szCs w:val="14"/>
        </w:rPr>
        <w:t xml:space="preserve">is </w:t>
      </w:r>
      <w:r w:rsidRPr="0006273F">
        <w:rPr>
          <w:color w:val="231F20"/>
          <w:spacing w:val="-3"/>
          <w:w w:val="105"/>
          <w:sz w:val="14"/>
          <w:szCs w:val="14"/>
        </w:rPr>
        <w:t xml:space="preserve">limited </w:t>
      </w:r>
      <w:r w:rsidRPr="0006273F">
        <w:rPr>
          <w:color w:val="231F20"/>
          <w:w w:val="105"/>
          <w:sz w:val="14"/>
          <w:szCs w:val="14"/>
        </w:rPr>
        <w:t xml:space="preserve">to the </w:t>
      </w:r>
      <w:r w:rsidRPr="0006273F">
        <w:rPr>
          <w:color w:val="231F20"/>
          <w:spacing w:val="-4"/>
          <w:w w:val="105"/>
          <w:sz w:val="14"/>
          <w:szCs w:val="14"/>
        </w:rPr>
        <w:t xml:space="preserve">procurement </w:t>
      </w:r>
      <w:r w:rsidRPr="0006273F">
        <w:rPr>
          <w:color w:val="231F20"/>
          <w:w w:val="105"/>
          <w:sz w:val="14"/>
          <w:szCs w:val="14"/>
        </w:rPr>
        <w:t xml:space="preserve">of </w:t>
      </w:r>
      <w:r w:rsidRPr="0006273F">
        <w:rPr>
          <w:color w:val="231F20"/>
          <w:spacing w:val="-3"/>
          <w:w w:val="105"/>
          <w:sz w:val="14"/>
          <w:szCs w:val="14"/>
        </w:rPr>
        <w:t xml:space="preserve">suitable transport insurance. </w:t>
      </w:r>
      <w:r w:rsidRPr="0006273F">
        <w:rPr>
          <w:color w:val="231F20"/>
          <w:w w:val="105"/>
          <w:sz w:val="14"/>
          <w:szCs w:val="14"/>
        </w:rPr>
        <w:t xml:space="preserve">If the </w:t>
      </w:r>
      <w:r w:rsidRPr="0006273F">
        <w:rPr>
          <w:color w:val="231F20"/>
          <w:spacing w:val="-3"/>
          <w:w w:val="105"/>
          <w:sz w:val="14"/>
          <w:szCs w:val="14"/>
        </w:rPr>
        <w:t xml:space="preserve">instructions </w:t>
      </w:r>
      <w:r w:rsidRPr="0006273F">
        <w:rPr>
          <w:color w:val="231F20"/>
          <w:w w:val="105"/>
          <w:sz w:val="14"/>
          <w:szCs w:val="14"/>
        </w:rPr>
        <w:t xml:space="preserve">of the </w:t>
      </w:r>
      <w:r w:rsidRPr="0006273F">
        <w:rPr>
          <w:color w:val="231F20"/>
          <w:spacing w:val="-3"/>
          <w:w w:val="105"/>
          <w:sz w:val="14"/>
          <w:szCs w:val="14"/>
        </w:rPr>
        <w:t xml:space="preserve">customer are simply </w:t>
      </w:r>
      <w:r w:rsidRPr="0006273F">
        <w:rPr>
          <w:color w:val="231F20"/>
          <w:w w:val="105"/>
          <w:sz w:val="14"/>
          <w:szCs w:val="14"/>
        </w:rPr>
        <w:t xml:space="preserve">to </w:t>
      </w:r>
      <w:r w:rsidRPr="0006273F">
        <w:rPr>
          <w:color w:val="231F20"/>
          <w:spacing w:val="-3"/>
          <w:w w:val="105"/>
          <w:sz w:val="14"/>
          <w:szCs w:val="14"/>
        </w:rPr>
        <w:t>arrange</w:t>
      </w:r>
      <w:r w:rsidRPr="0006273F">
        <w:rPr>
          <w:color w:val="231F20"/>
          <w:spacing w:val="-5"/>
          <w:w w:val="105"/>
          <w:sz w:val="14"/>
          <w:szCs w:val="14"/>
        </w:rPr>
        <w:t xml:space="preserve"> </w:t>
      </w:r>
      <w:r w:rsidRPr="0006273F">
        <w:rPr>
          <w:color w:val="231F20"/>
          <w:w w:val="105"/>
          <w:sz w:val="14"/>
          <w:szCs w:val="14"/>
        </w:rPr>
        <w:t>for</w:t>
      </w:r>
      <w:r w:rsidR="0006273F" w:rsidRPr="0006273F">
        <w:rPr>
          <w:color w:val="231F20"/>
          <w:w w:val="105"/>
          <w:sz w:val="14"/>
          <w:szCs w:val="14"/>
        </w:rPr>
        <w:t xml:space="preserve"> </w:t>
      </w:r>
      <w:r w:rsidRPr="0006273F">
        <w:rPr>
          <w:color w:val="231F20"/>
          <w:w w:val="105"/>
          <w:sz w:val="14"/>
          <w:szCs w:val="14"/>
        </w:rPr>
        <w:t>transport insurance, the Forwarder shall take out transport</w:t>
      </w:r>
      <w:r w:rsidR="0006273F" w:rsidRPr="0006273F">
        <w:rPr>
          <w:color w:val="231F20"/>
          <w:w w:val="105"/>
          <w:sz w:val="14"/>
          <w:szCs w:val="14"/>
        </w:rPr>
        <w:t xml:space="preserve"> </w:t>
      </w:r>
      <w:r w:rsidRPr="0006273F">
        <w:rPr>
          <w:color w:val="231F20"/>
          <w:spacing w:val="-3"/>
          <w:w w:val="105"/>
          <w:sz w:val="14"/>
          <w:szCs w:val="14"/>
        </w:rPr>
        <w:t xml:space="preserve">insurance «against </w:t>
      </w:r>
      <w:r w:rsidRPr="0006273F">
        <w:rPr>
          <w:color w:val="231F20"/>
          <w:w w:val="105"/>
          <w:sz w:val="14"/>
          <w:szCs w:val="14"/>
        </w:rPr>
        <w:t xml:space="preserve">all </w:t>
      </w:r>
      <w:r w:rsidRPr="0006273F">
        <w:rPr>
          <w:color w:val="231F20"/>
          <w:spacing w:val="-3"/>
          <w:w w:val="105"/>
          <w:sz w:val="14"/>
          <w:szCs w:val="14"/>
        </w:rPr>
        <w:t xml:space="preserve">risks». </w:t>
      </w:r>
      <w:r w:rsidRPr="0006273F">
        <w:rPr>
          <w:color w:val="231F20"/>
          <w:w w:val="105"/>
          <w:sz w:val="14"/>
          <w:szCs w:val="14"/>
        </w:rPr>
        <w:t xml:space="preserve">If </w:t>
      </w:r>
      <w:r w:rsidRPr="0006273F">
        <w:rPr>
          <w:color w:val="231F20"/>
          <w:spacing w:val="-3"/>
          <w:w w:val="105"/>
          <w:sz w:val="14"/>
          <w:szCs w:val="14"/>
        </w:rPr>
        <w:t xml:space="preserve">this </w:t>
      </w:r>
      <w:r w:rsidRPr="0006273F">
        <w:rPr>
          <w:color w:val="231F20"/>
          <w:w w:val="105"/>
          <w:sz w:val="14"/>
          <w:szCs w:val="14"/>
        </w:rPr>
        <w:t xml:space="preserve">is not </w:t>
      </w:r>
      <w:r w:rsidRPr="0006273F">
        <w:rPr>
          <w:color w:val="231F20"/>
          <w:spacing w:val="-3"/>
          <w:w w:val="105"/>
          <w:sz w:val="14"/>
          <w:szCs w:val="14"/>
        </w:rPr>
        <w:t xml:space="preserve">possible, </w:t>
      </w:r>
      <w:r w:rsidRPr="0006273F">
        <w:rPr>
          <w:color w:val="231F20"/>
          <w:w w:val="105"/>
          <w:sz w:val="14"/>
          <w:szCs w:val="14"/>
        </w:rPr>
        <w:t xml:space="preserve">or if the </w:t>
      </w:r>
      <w:r w:rsidRPr="0006273F">
        <w:rPr>
          <w:color w:val="231F20"/>
          <w:spacing w:val="-3"/>
          <w:w w:val="105"/>
          <w:sz w:val="14"/>
          <w:szCs w:val="14"/>
        </w:rPr>
        <w:t xml:space="preserve">desired extent </w:t>
      </w:r>
      <w:r w:rsidRPr="0006273F">
        <w:rPr>
          <w:color w:val="231F20"/>
          <w:w w:val="105"/>
          <w:sz w:val="14"/>
          <w:szCs w:val="14"/>
        </w:rPr>
        <w:t xml:space="preserve">of </w:t>
      </w:r>
      <w:r w:rsidRPr="0006273F">
        <w:rPr>
          <w:color w:val="231F20"/>
          <w:spacing w:val="-3"/>
          <w:w w:val="105"/>
          <w:sz w:val="14"/>
          <w:szCs w:val="14"/>
        </w:rPr>
        <w:t xml:space="preserve">cover </w:t>
      </w:r>
      <w:r w:rsidRPr="0006273F">
        <w:rPr>
          <w:color w:val="231F20"/>
          <w:w w:val="105"/>
          <w:sz w:val="14"/>
          <w:szCs w:val="14"/>
        </w:rPr>
        <w:t xml:space="preserve">is not </w:t>
      </w:r>
      <w:r w:rsidRPr="0006273F">
        <w:rPr>
          <w:color w:val="231F20"/>
          <w:spacing w:val="-5"/>
          <w:w w:val="105"/>
          <w:sz w:val="14"/>
          <w:szCs w:val="14"/>
        </w:rPr>
        <w:t xml:space="preserve">clear, </w:t>
      </w:r>
      <w:r w:rsidRPr="0006273F">
        <w:rPr>
          <w:color w:val="231F20"/>
          <w:w w:val="105"/>
          <w:sz w:val="14"/>
          <w:szCs w:val="14"/>
        </w:rPr>
        <w:t xml:space="preserve">the </w:t>
      </w:r>
      <w:r w:rsidRPr="0006273F">
        <w:rPr>
          <w:color w:val="231F20"/>
          <w:spacing w:val="-3"/>
          <w:w w:val="105"/>
          <w:sz w:val="14"/>
          <w:szCs w:val="14"/>
        </w:rPr>
        <w:t xml:space="preserve">Forwarder shall clarify </w:t>
      </w:r>
      <w:r w:rsidRPr="0006273F">
        <w:rPr>
          <w:color w:val="231F20"/>
          <w:w w:val="105"/>
          <w:sz w:val="14"/>
          <w:szCs w:val="14"/>
        </w:rPr>
        <w:t xml:space="preserve">the </w:t>
      </w:r>
      <w:r w:rsidRPr="0006273F">
        <w:rPr>
          <w:color w:val="231F20"/>
          <w:spacing w:val="-3"/>
          <w:w w:val="105"/>
          <w:sz w:val="14"/>
          <w:szCs w:val="14"/>
        </w:rPr>
        <w:t xml:space="preserve">matter with </w:t>
      </w:r>
      <w:r w:rsidRPr="0006273F">
        <w:rPr>
          <w:color w:val="231F20"/>
          <w:w w:val="105"/>
          <w:sz w:val="14"/>
          <w:szCs w:val="14"/>
        </w:rPr>
        <w:t xml:space="preserve">the </w:t>
      </w:r>
      <w:r w:rsidRPr="0006273F">
        <w:rPr>
          <w:color w:val="231F20"/>
          <w:spacing w:val="-4"/>
          <w:w w:val="105"/>
          <w:sz w:val="14"/>
          <w:szCs w:val="14"/>
        </w:rPr>
        <w:t>customer.</w:t>
      </w:r>
    </w:p>
    <w:p w14:paraId="5AA05101" w14:textId="77777777" w:rsidR="0081348B" w:rsidRPr="00622829" w:rsidRDefault="0081348B" w:rsidP="001D322B">
      <w:pPr>
        <w:pStyle w:val="ListParagraph"/>
        <w:numPr>
          <w:ilvl w:val="0"/>
          <w:numId w:val="3"/>
        </w:numPr>
        <w:tabs>
          <w:tab w:val="left" w:pos="354"/>
        </w:tabs>
        <w:spacing w:before="51"/>
        <w:ind w:left="0" w:right="58" w:hanging="240"/>
        <w:rPr>
          <w:sz w:val="14"/>
          <w:szCs w:val="14"/>
        </w:rPr>
      </w:pPr>
      <w:r w:rsidRPr="00622829">
        <w:rPr>
          <w:b/>
          <w:color w:val="231F20"/>
          <w:spacing w:val="-3"/>
          <w:w w:val="105"/>
          <w:sz w:val="14"/>
          <w:szCs w:val="14"/>
        </w:rPr>
        <w:t xml:space="preserve">(Storage) </w:t>
      </w:r>
      <w:r w:rsidRPr="00622829">
        <w:rPr>
          <w:color w:val="231F20"/>
          <w:w w:val="105"/>
          <w:sz w:val="14"/>
          <w:szCs w:val="14"/>
        </w:rPr>
        <w:t xml:space="preserve">If the </w:t>
      </w:r>
      <w:r w:rsidRPr="00622829">
        <w:rPr>
          <w:color w:val="231F20"/>
          <w:spacing w:val="-3"/>
          <w:w w:val="105"/>
          <w:sz w:val="14"/>
          <w:szCs w:val="14"/>
        </w:rPr>
        <w:t xml:space="preserve">Forwarder accepts </w:t>
      </w:r>
      <w:r w:rsidRPr="00622829">
        <w:rPr>
          <w:color w:val="231F20"/>
          <w:w w:val="105"/>
          <w:sz w:val="14"/>
          <w:szCs w:val="14"/>
        </w:rPr>
        <w:t xml:space="preserve">an </w:t>
      </w:r>
      <w:r w:rsidRPr="00622829">
        <w:rPr>
          <w:color w:val="231F20"/>
          <w:spacing w:val="-3"/>
          <w:w w:val="105"/>
          <w:sz w:val="14"/>
          <w:szCs w:val="14"/>
        </w:rPr>
        <w:t xml:space="preserve">order </w:t>
      </w:r>
      <w:r w:rsidRPr="00622829">
        <w:rPr>
          <w:color w:val="231F20"/>
          <w:w w:val="105"/>
          <w:sz w:val="14"/>
          <w:szCs w:val="14"/>
        </w:rPr>
        <w:t xml:space="preserve">for the </w:t>
      </w:r>
      <w:r w:rsidRPr="00622829">
        <w:rPr>
          <w:color w:val="231F20"/>
          <w:spacing w:val="-3"/>
          <w:w w:val="105"/>
          <w:sz w:val="14"/>
          <w:szCs w:val="14"/>
        </w:rPr>
        <w:t xml:space="preserve">storage </w:t>
      </w:r>
      <w:r w:rsidRPr="00622829">
        <w:rPr>
          <w:color w:val="231F20"/>
          <w:w w:val="105"/>
          <w:sz w:val="14"/>
          <w:szCs w:val="14"/>
        </w:rPr>
        <w:t xml:space="preserve">of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regulations </w:t>
      </w:r>
      <w:r w:rsidRPr="00622829">
        <w:rPr>
          <w:color w:val="231F20"/>
          <w:w w:val="105"/>
          <w:sz w:val="14"/>
          <w:szCs w:val="14"/>
        </w:rPr>
        <w:t xml:space="preserve">of the </w:t>
      </w:r>
      <w:r w:rsidRPr="00622829">
        <w:rPr>
          <w:color w:val="231F20"/>
          <w:spacing w:val="-3"/>
          <w:w w:val="105"/>
          <w:sz w:val="14"/>
          <w:szCs w:val="14"/>
        </w:rPr>
        <w:t xml:space="preserve">warehousing company used shall </w:t>
      </w:r>
      <w:r w:rsidRPr="00622829">
        <w:rPr>
          <w:color w:val="231F20"/>
          <w:w w:val="105"/>
          <w:sz w:val="14"/>
          <w:szCs w:val="14"/>
        </w:rPr>
        <w:t xml:space="preserve">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3"/>
          <w:w w:val="105"/>
          <w:sz w:val="14"/>
          <w:szCs w:val="14"/>
        </w:rPr>
        <w:t xml:space="preserve">contract between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and the</w:t>
      </w:r>
      <w:r w:rsidRPr="00622829">
        <w:rPr>
          <w:color w:val="231F20"/>
          <w:spacing w:val="-16"/>
          <w:w w:val="105"/>
          <w:sz w:val="14"/>
          <w:szCs w:val="14"/>
        </w:rPr>
        <w:t xml:space="preserve"> </w:t>
      </w:r>
      <w:r w:rsidRPr="00622829">
        <w:rPr>
          <w:color w:val="231F20"/>
          <w:spacing w:val="-4"/>
          <w:w w:val="105"/>
          <w:sz w:val="14"/>
          <w:szCs w:val="14"/>
        </w:rPr>
        <w:t>customer.</w:t>
      </w:r>
    </w:p>
    <w:p w14:paraId="53506DF3" w14:textId="77777777" w:rsidR="0081348B" w:rsidRPr="00622829" w:rsidRDefault="0081348B" w:rsidP="001D322B">
      <w:pPr>
        <w:pStyle w:val="ListParagraph"/>
        <w:numPr>
          <w:ilvl w:val="0"/>
          <w:numId w:val="3"/>
        </w:numPr>
        <w:tabs>
          <w:tab w:val="left" w:pos="354"/>
        </w:tabs>
        <w:spacing w:before="58"/>
        <w:ind w:left="0" w:right="103" w:hanging="240"/>
        <w:rPr>
          <w:color w:val="231F20"/>
          <w:spacing w:val="-3"/>
          <w:w w:val="105"/>
          <w:sz w:val="14"/>
          <w:szCs w:val="14"/>
        </w:rPr>
      </w:pPr>
      <w:r w:rsidRPr="00622829">
        <w:rPr>
          <w:b/>
          <w:color w:val="231F20"/>
          <w:spacing w:val="-3"/>
          <w:w w:val="105"/>
          <w:sz w:val="14"/>
          <w:szCs w:val="14"/>
        </w:rPr>
        <w:t xml:space="preserve">(Unforeseen intermediate storage) </w:t>
      </w:r>
      <w:r w:rsidRPr="00622829">
        <w:rPr>
          <w:color w:val="231F20"/>
          <w:w w:val="105"/>
          <w:sz w:val="14"/>
          <w:szCs w:val="14"/>
        </w:rPr>
        <w:t xml:space="preserve">If the </w:t>
      </w:r>
      <w:r w:rsidRPr="00622829">
        <w:rPr>
          <w:color w:val="231F20"/>
          <w:spacing w:val="-3"/>
          <w:w w:val="105"/>
          <w:sz w:val="14"/>
          <w:szCs w:val="14"/>
        </w:rPr>
        <w:t xml:space="preserve">consignee does </w:t>
      </w:r>
      <w:r w:rsidRPr="00622829">
        <w:rPr>
          <w:color w:val="231F20"/>
          <w:w w:val="105"/>
          <w:sz w:val="14"/>
          <w:szCs w:val="14"/>
        </w:rPr>
        <w:t xml:space="preserve">not </w:t>
      </w:r>
      <w:r w:rsidRPr="00622829">
        <w:rPr>
          <w:color w:val="231F20"/>
          <w:spacing w:val="-3"/>
          <w:w w:val="105"/>
          <w:sz w:val="14"/>
          <w:szCs w:val="14"/>
        </w:rPr>
        <w:t xml:space="preserve">take delivery </w:t>
      </w:r>
      <w:r w:rsidRPr="00622829">
        <w:rPr>
          <w:color w:val="231F20"/>
          <w:w w:val="105"/>
          <w:sz w:val="14"/>
          <w:szCs w:val="14"/>
        </w:rPr>
        <w:t xml:space="preserve">of the </w:t>
      </w:r>
      <w:r w:rsidRPr="00622829">
        <w:rPr>
          <w:color w:val="231F20"/>
          <w:spacing w:val="-3"/>
          <w:w w:val="105"/>
          <w:sz w:val="14"/>
          <w:szCs w:val="14"/>
        </w:rPr>
        <w:t xml:space="preserve">shipment </w:t>
      </w:r>
      <w:r w:rsidRPr="00622829">
        <w:rPr>
          <w:color w:val="231F20"/>
          <w:w w:val="105"/>
          <w:sz w:val="14"/>
          <w:szCs w:val="14"/>
        </w:rPr>
        <w:t xml:space="preserve">at its </w:t>
      </w:r>
      <w:r w:rsidRPr="00622829">
        <w:rPr>
          <w:color w:val="231F20"/>
          <w:spacing w:val="-3"/>
          <w:w w:val="105"/>
          <w:sz w:val="14"/>
          <w:szCs w:val="14"/>
        </w:rPr>
        <w:t xml:space="preserve">destination, </w:t>
      </w:r>
      <w:r w:rsidRPr="00622829">
        <w:rPr>
          <w:color w:val="231F20"/>
          <w:w w:val="105"/>
          <w:sz w:val="14"/>
          <w:szCs w:val="14"/>
        </w:rPr>
        <w:t xml:space="preserve">or if the </w:t>
      </w:r>
      <w:r w:rsidRPr="00622829">
        <w:rPr>
          <w:color w:val="231F20"/>
          <w:spacing w:val="-3"/>
          <w:w w:val="105"/>
          <w:sz w:val="14"/>
          <w:szCs w:val="14"/>
        </w:rPr>
        <w:t xml:space="preserve">shipment </w:t>
      </w:r>
      <w:r w:rsidRPr="00622829">
        <w:rPr>
          <w:color w:val="231F20"/>
          <w:w w:val="105"/>
          <w:sz w:val="14"/>
          <w:szCs w:val="14"/>
        </w:rPr>
        <w:t xml:space="preserve">is </w:t>
      </w:r>
      <w:r w:rsidRPr="00622829">
        <w:rPr>
          <w:color w:val="231F20"/>
          <w:spacing w:val="-3"/>
          <w:w w:val="105"/>
          <w:sz w:val="14"/>
          <w:szCs w:val="14"/>
        </w:rPr>
        <w:t xml:space="preserve">held </w:t>
      </w:r>
      <w:r w:rsidRPr="00622829">
        <w:rPr>
          <w:color w:val="231F20"/>
          <w:w w:val="105"/>
          <w:sz w:val="14"/>
          <w:szCs w:val="14"/>
        </w:rPr>
        <w:t xml:space="preserve">up in </w:t>
      </w:r>
      <w:r w:rsidRPr="00622829">
        <w:rPr>
          <w:color w:val="231F20"/>
          <w:spacing w:val="-3"/>
          <w:w w:val="105"/>
          <w:sz w:val="14"/>
          <w:szCs w:val="14"/>
        </w:rPr>
        <w:t xml:space="preserve">transit </w:t>
      </w:r>
      <w:r w:rsidRPr="00622829">
        <w:rPr>
          <w:color w:val="231F20"/>
          <w:w w:val="105"/>
          <w:sz w:val="14"/>
          <w:szCs w:val="14"/>
        </w:rPr>
        <w:t xml:space="preserve">due to </w:t>
      </w:r>
      <w:r w:rsidRPr="00622829">
        <w:rPr>
          <w:color w:val="231F20"/>
          <w:spacing w:val="-3"/>
          <w:w w:val="105"/>
          <w:sz w:val="14"/>
          <w:szCs w:val="14"/>
        </w:rPr>
        <w:t xml:space="preserve">factors beyond </w:t>
      </w:r>
      <w:r w:rsidRPr="00622829">
        <w:rPr>
          <w:color w:val="231F20"/>
          <w:w w:val="105"/>
          <w:sz w:val="14"/>
          <w:szCs w:val="14"/>
        </w:rPr>
        <w:t xml:space="preserve">the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it </w:t>
      </w:r>
      <w:r w:rsidRPr="00622829">
        <w:rPr>
          <w:color w:val="231F20"/>
          <w:spacing w:val="-3"/>
          <w:w w:val="105"/>
          <w:sz w:val="14"/>
          <w:szCs w:val="14"/>
        </w:rPr>
        <w:t xml:space="preserve">shall </w:t>
      </w:r>
      <w:r w:rsidRPr="00622829">
        <w:rPr>
          <w:color w:val="231F20"/>
          <w:w w:val="105"/>
          <w:sz w:val="14"/>
          <w:szCs w:val="14"/>
        </w:rPr>
        <w:t xml:space="preserve">be </w:t>
      </w:r>
      <w:r w:rsidRPr="00622829">
        <w:rPr>
          <w:color w:val="231F20"/>
          <w:spacing w:val="-3"/>
          <w:w w:val="105"/>
          <w:sz w:val="14"/>
          <w:szCs w:val="14"/>
        </w:rPr>
        <w:t xml:space="preserve">placed </w:t>
      </w:r>
      <w:r w:rsidRPr="00622829">
        <w:rPr>
          <w:color w:val="231F20"/>
          <w:w w:val="105"/>
          <w:sz w:val="14"/>
          <w:szCs w:val="14"/>
        </w:rPr>
        <w:t xml:space="preserve">in </w:t>
      </w:r>
      <w:r w:rsidRPr="00622829">
        <w:rPr>
          <w:color w:val="231F20"/>
          <w:spacing w:val="-3"/>
          <w:w w:val="105"/>
          <w:sz w:val="14"/>
          <w:szCs w:val="14"/>
        </w:rPr>
        <w:t xml:space="preserve">storage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Forwarder shall,</w:t>
      </w:r>
      <w:r w:rsidRPr="00622829">
        <w:rPr>
          <w:color w:val="231F20"/>
          <w:spacing w:val="-5"/>
          <w:w w:val="105"/>
          <w:sz w:val="14"/>
          <w:szCs w:val="14"/>
        </w:rPr>
        <w:t xml:space="preserve"> </w:t>
      </w:r>
      <w:r w:rsidRPr="00622829">
        <w:rPr>
          <w:color w:val="231F20"/>
          <w:w w:val="105"/>
          <w:sz w:val="14"/>
          <w:szCs w:val="14"/>
        </w:rPr>
        <w:t>as</w:t>
      </w:r>
      <w:r w:rsidRPr="00622829">
        <w:rPr>
          <w:color w:val="231F20"/>
          <w:spacing w:val="-5"/>
          <w:w w:val="105"/>
          <w:sz w:val="14"/>
          <w:szCs w:val="14"/>
        </w:rPr>
        <w:t xml:space="preserve"> </w:t>
      </w:r>
      <w:r w:rsidRPr="00622829">
        <w:rPr>
          <w:color w:val="231F20"/>
          <w:spacing w:val="-3"/>
          <w:w w:val="105"/>
          <w:sz w:val="14"/>
          <w:szCs w:val="14"/>
        </w:rPr>
        <w:t>soon</w:t>
      </w:r>
      <w:r w:rsidRPr="00622829">
        <w:rPr>
          <w:color w:val="231F20"/>
          <w:spacing w:val="-5"/>
          <w:w w:val="105"/>
          <w:sz w:val="14"/>
          <w:szCs w:val="14"/>
        </w:rPr>
        <w:t xml:space="preserve"> </w:t>
      </w:r>
      <w:r w:rsidRPr="00622829">
        <w:rPr>
          <w:color w:val="231F20"/>
          <w:w w:val="105"/>
          <w:sz w:val="14"/>
          <w:szCs w:val="14"/>
        </w:rPr>
        <w:t>as</w:t>
      </w:r>
      <w:r w:rsidRPr="00622829">
        <w:rPr>
          <w:color w:val="231F20"/>
          <w:spacing w:val="-4"/>
          <w:w w:val="105"/>
          <w:sz w:val="14"/>
          <w:szCs w:val="14"/>
        </w:rPr>
        <w:t xml:space="preserve"> </w:t>
      </w:r>
      <w:r w:rsidRPr="00622829">
        <w:rPr>
          <w:color w:val="231F20"/>
          <w:spacing w:val="-3"/>
          <w:w w:val="105"/>
          <w:sz w:val="14"/>
          <w:szCs w:val="14"/>
        </w:rPr>
        <w:t>possible,</w:t>
      </w:r>
      <w:r w:rsidRPr="00622829">
        <w:rPr>
          <w:color w:val="231F20"/>
          <w:spacing w:val="-5"/>
          <w:w w:val="105"/>
          <w:sz w:val="14"/>
          <w:szCs w:val="14"/>
        </w:rPr>
        <w:t xml:space="preserve"> </w:t>
      </w:r>
      <w:r w:rsidRPr="00622829">
        <w:rPr>
          <w:color w:val="231F20"/>
          <w:spacing w:val="-3"/>
          <w:w w:val="105"/>
          <w:sz w:val="14"/>
          <w:szCs w:val="14"/>
        </w:rPr>
        <w:t>inform</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4"/>
          <w:w w:val="105"/>
          <w:sz w:val="14"/>
          <w:szCs w:val="14"/>
        </w:rPr>
        <w:t xml:space="preserve"> </w:t>
      </w:r>
      <w:r w:rsidRPr="00622829">
        <w:rPr>
          <w:color w:val="231F20"/>
          <w:spacing w:val="-3"/>
          <w:w w:val="105"/>
          <w:sz w:val="14"/>
          <w:szCs w:val="14"/>
        </w:rPr>
        <w:t>customer</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all</w:t>
      </w:r>
      <w:r w:rsidRPr="00622829">
        <w:rPr>
          <w:color w:val="231F20"/>
          <w:spacing w:val="-4"/>
          <w:w w:val="105"/>
          <w:sz w:val="14"/>
          <w:szCs w:val="14"/>
        </w:rPr>
        <w:t xml:space="preserve"> </w:t>
      </w:r>
      <w:r w:rsidRPr="00622829">
        <w:rPr>
          <w:color w:val="231F20"/>
          <w:spacing w:val="-3"/>
          <w:w w:val="105"/>
          <w:sz w:val="14"/>
          <w:szCs w:val="14"/>
        </w:rPr>
        <w:t>cases) and the transport insurer (if transport insurance has been taken out) of such unforeseen intermediate storage. The costs shall be paid by the customer as they accrue.</w:t>
      </w:r>
    </w:p>
    <w:p w14:paraId="4F96F445" w14:textId="77777777" w:rsidR="00D86949" w:rsidRPr="00622829" w:rsidRDefault="0006273F" w:rsidP="001D322B">
      <w:pPr>
        <w:pStyle w:val="ListParagraph"/>
        <w:numPr>
          <w:ilvl w:val="0"/>
          <w:numId w:val="3"/>
        </w:numPr>
        <w:tabs>
          <w:tab w:val="left" w:pos="14"/>
        </w:tabs>
        <w:spacing w:before="55"/>
        <w:ind w:left="0" w:hanging="224"/>
        <w:rPr>
          <w:sz w:val="14"/>
          <w:szCs w:val="14"/>
        </w:rPr>
      </w:pPr>
      <w:r>
        <w:rPr>
          <w:b/>
          <w:color w:val="231F20"/>
          <w:spacing w:val="-3"/>
          <w:w w:val="105"/>
          <w:sz w:val="14"/>
          <w:szCs w:val="14"/>
        </w:rPr>
        <w:t>(</w:t>
      </w:r>
      <w:r w:rsidR="00D86949" w:rsidRPr="00622829">
        <w:rPr>
          <w:b/>
          <w:color w:val="231F20"/>
          <w:spacing w:val="-3"/>
          <w:w w:val="105"/>
          <w:sz w:val="14"/>
          <w:szCs w:val="14"/>
        </w:rPr>
        <w:t xml:space="preserve">Cash-on-Delivery (C.O.D.) </w:t>
      </w:r>
      <w:r w:rsidR="00D86949" w:rsidRPr="00622829">
        <w:rPr>
          <w:color w:val="231F20"/>
          <w:w w:val="105"/>
          <w:sz w:val="14"/>
          <w:szCs w:val="14"/>
        </w:rPr>
        <w:t xml:space="preserve">The </w:t>
      </w:r>
      <w:r w:rsidR="00D86949" w:rsidRPr="00622829">
        <w:rPr>
          <w:color w:val="231F20"/>
          <w:spacing w:val="-3"/>
          <w:w w:val="105"/>
          <w:sz w:val="14"/>
          <w:szCs w:val="14"/>
        </w:rPr>
        <w:t xml:space="preserve">collection </w:t>
      </w:r>
      <w:r w:rsidR="00D86949" w:rsidRPr="00622829">
        <w:rPr>
          <w:color w:val="231F20"/>
          <w:w w:val="105"/>
          <w:sz w:val="14"/>
          <w:szCs w:val="14"/>
        </w:rPr>
        <w:t xml:space="preserve">on </w:t>
      </w:r>
      <w:r w:rsidR="00D86949" w:rsidRPr="00622829">
        <w:rPr>
          <w:color w:val="231F20"/>
          <w:spacing w:val="-3"/>
          <w:w w:val="105"/>
          <w:sz w:val="14"/>
          <w:szCs w:val="14"/>
        </w:rPr>
        <w:t xml:space="preserve">delivery </w:t>
      </w:r>
      <w:r w:rsidR="00D86949" w:rsidRPr="00622829">
        <w:rPr>
          <w:color w:val="231F20"/>
          <w:w w:val="105"/>
          <w:sz w:val="14"/>
          <w:szCs w:val="14"/>
        </w:rPr>
        <w:t xml:space="preserve">of the </w:t>
      </w:r>
      <w:r w:rsidR="00D86949" w:rsidRPr="00622829">
        <w:rPr>
          <w:color w:val="231F20"/>
          <w:spacing w:val="-3"/>
          <w:w w:val="105"/>
          <w:sz w:val="14"/>
          <w:szCs w:val="14"/>
        </w:rPr>
        <w:t xml:space="preserve">value </w:t>
      </w:r>
      <w:r w:rsidR="00D86949" w:rsidRPr="00622829">
        <w:rPr>
          <w:color w:val="231F20"/>
          <w:w w:val="105"/>
          <w:sz w:val="14"/>
          <w:szCs w:val="14"/>
        </w:rPr>
        <w:t xml:space="preserve">of the </w:t>
      </w:r>
      <w:r w:rsidR="00D86949" w:rsidRPr="00622829">
        <w:rPr>
          <w:color w:val="231F20"/>
          <w:spacing w:val="-3"/>
          <w:w w:val="105"/>
          <w:sz w:val="14"/>
          <w:szCs w:val="14"/>
        </w:rPr>
        <w:t xml:space="preserve">goods </w:t>
      </w:r>
      <w:r w:rsidR="00D86949" w:rsidRPr="00622829">
        <w:rPr>
          <w:color w:val="231F20"/>
          <w:w w:val="105"/>
          <w:sz w:val="14"/>
          <w:szCs w:val="14"/>
        </w:rPr>
        <w:t xml:space="preserve">is </w:t>
      </w:r>
      <w:r w:rsidR="00D86949" w:rsidRPr="00622829">
        <w:rPr>
          <w:color w:val="231F20"/>
          <w:spacing w:val="-3"/>
          <w:w w:val="105"/>
          <w:sz w:val="14"/>
          <w:szCs w:val="14"/>
        </w:rPr>
        <w:t xml:space="preserve">affected only </w:t>
      </w:r>
      <w:r w:rsidR="00D86949" w:rsidRPr="00622829">
        <w:rPr>
          <w:color w:val="231F20"/>
          <w:w w:val="105"/>
          <w:sz w:val="14"/>
          <w:szCs w:val="14"/>
        </w:rPr>
        <w:t xml:space="preserve">on the </w:t>
      </w:r>
      <w:r w:rsidR="00D86949" w:rsidRPr="00622829">
        <w:rPr>
          <w:color w:val="231F20"/>
          <w:spacing w:val="-3"/>
          <w:w w:val="105"/>
          <w:sz w:val="14"/>
          <w:szCs w:val="14"/>
        </w:rPr>
        <w:t xml:space="preserve">written instructions </w:t>
      </w:r>
      <w:r w:rsidR="00D86949" w:rsidRPr="00622829">
        <w:rPr>
          <w:color w:val="231F20"/>
          <w:w w:val="105"/>
          <w:sz w:val="14"/>
          <w:szCs w:val="14"/>
        </w:rPr>
        <w:t xml:space="preserve">of the </w:t>
      </w:r>
      <w:r w:rsidR="00D86949" w:rsidRPr="00622829">
        <w:rPr>
          <w:color w:val="231F20"/>
          <w:spacing w:val="-4"/>
          <w:w w:val="105"/>
          <w:sz w:val="14"/>
          <w:szCs w:val="14"/>
        </w:rPr>
        <w:t xml:space="preserve">customer. </w:t>
      </w:r>
      <w:r w:rsidR="00D86949" w:rsidRPr="00622829">
        <w:rPr>
          <w:color w:val="231F20"/>
          <w:w w:val="105"/>
          <w:sz w:val="14"/>
          <w:szCs w:val="14"/>
        </w:rPr>
        <w:t xml:space="preserve">The </w:t>
      </w:r>
      <w:r w:rsidR="00D86949" w:rsidRPr="00622829">
        <w:rPr>
          <w:color w:val="231F20"/>
          <w:spacing w:val="-3"/>
          <w:w w:val="105"/>
          <w:sz w:val="14"/>
          <w:szCs w:val="14"/>
        </w:rPr>
        <w:t xml:space="preserve">goods are handed over only against </w:t>
      </w:r>
      <w:r w:rsidR="00D86949" w:rsidRPr="00622829">
        <w:rPr>
          <w:color w:val="231F20"/>
          <w:w w:val="105"/>
          <w:sz w:val="14"/>
          <w:szCs w:val="14"/>
        </w:rPr>
        <w:t xml:space="preserve">an </w:t>
      </w:r>
      <w:r w:rsidR="00D86949" w:rsidRPr="00622829">
        <w:rPr>
          <w:color w:val="231F20"/>
          <w:spacing w:val="-3"/>
          <w:w w:val="105"/>
          <w:sz w:val="14"/>
          <w:szCs w:val="14"/>
        </w:rPr>
        <w:t>irrevocable bank confirmation in</w:t>
      </w:r>
      <w:r w:rsidR="00D86949" w:rsidRPr="00622829">
        <w:rPr>
          <w:color w:val="231F20"/>
          <w:w w:val="105"/>
          <w:sz w:val="14"/>
          <w:szCs w:val="14"/>
        </w:rPr>
        <w:t xml:space="preserve"> </w:t>
      </w:r>
      <w:r w:rsidRPr="00622829">
        <w:rPr>
          <w:color w:val="231F20"/>
          <w:spacing w:val="-3"/>
          <w:w w:val="105"/>
          <w:sz w:val="14"/>
          <w:szCs w:val="14"/>
        </w:rPr>
        <w:t>favor of</w:t>
      </w:r>
      <w:r w:rsidR="00D86949" w:rsidRPr="00622829">
        <w:rPr>
          <w:color w:val="231F20"/>
          <w:w w:val="105"/>
          <w:sz w:val="14"/>
          <w:szCs w:val="14"/>
        </w:rPr>
        <w:t xml:space="preserve"> the </w:t>
      </w:r>
      <w:r w:rsidR="00D86949" w:rsidRPr="00622829">
        <w:rPr>
          <w:color w:val="231F20"/>
          <w:spacing w:val="-3"/>
          <w:w w:val="105"/>
          <w:sz w:val="14"/>
          <w:szCs w:val="14"/>
        </w:rPr>
        <w:t xml:space="preserve">customer </w:t>
      </w:r>
      <w:r w:rsidR="00D86949" w:rsidRPr="00622829">
        <w:rPr>
          <w:color w:val="231F20"/>
          <w:w w:val="105"/>
          <w:sz w:val="14"/>
          <w:szCs w:val="14"/>
        </w:rPr>
        <w:t xml:space="preserve">or a </w:t>
      </w:r>
      <w:r w:rsidR="00D86949" w:rsidRPr="00622829">
        <w:rPr>
          <w:color w:val="231F20"/>
          <w:spacing w:val="-3"/>
          <w:w w:val="105"/>
          <w:sz w:val="14"/>
          <w:szCs w:val="14"/>
        </w:rPr>
        <w:t xml:space="preserve">banker‘s certified check payable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in the </w:t>
      </w:r>
      <w:r w:rsidR="00D86949" w:rsidRPr="00622829">
        <w:rPr>
          <w:color w:val="231F20"/>
          <w:spacing w:val="-3"/>
          <w:w w:val="105"/>
          <w:sz w:val="14"/>
          <w:szCs w:val="14"/>
        </w:rPr>
        <w:t>prescribed</w:t>
      </w:r>
      <w:r w:rsidR="00D86949" w:rsidRPr="00622829">
        <w:rPr>
          <w:color w:val="231F20"/>
          <w:spacing w:val="-11"/>
          <w:w w:val="105"/>
          <w:sz w:val="14"/>
          <w:szCs w:val="14"/>
        </w:rPr>
        <w:t xml:space="preserve"> </w:t>
      </w:r>
      <w:r w:rsidR="00D86949" w:rsidRPr="00622829">
        <w:rPr>
          <w:color w:val="231F20"/>
          <w:spacing w:val="-4"/>
          <w:w w:val="105"/>
          <w:sz w:val="14"/>
          <w:szCs w:val="14"/>
        </w:rPr>
        <w:t>currency.</w:t>
      </w:r>
      <w:r w:rsidR="00D86949" w:rsidRPr="00622829">
        <w:rPr>
          <w:color w:val="231F20"/>
          <w:spacing w:val="-10"/>
          <w:w w:val="105"/>
          <w:sz w:val="14"/>
          <w:szCs w:val="14"/>
        </w:rPr>
        <w:t xml:space="preserve"> </w:t>
      </w:r>
      <w:r w:rsidR="00D86949" w:rsidRPr="00622829">
        <w:rPr>
          <w:color w:val="231F20"/>
          <w:w w:val="105"/>
          <w:sz w:val="14"/>
          <w:szCs w:val="14"/>
        </w:rPr>
        <w:t>The</w:t>
      </w:r>
      <w:r w:rsidR="00D86949" w:rsidRPr="00622829">
        <w:rPr>
          <w:color w:val="231F20"/>
          <w:spacing w:val="-10"/>
          <w:w w:val="105"/>
          <w:sz w:val="14"/>
          <w:szCs w:val="14"/>
        </w:rPr>
        <w:t xml:space="preserve"> </w:t>
      </w:r>
      <w:r w:rsidR="00D86949" w:rsidRPr="00622829">
        <w:rPr>
          <w:color w:val="231F20"/>
          <w:spacing w:val="-3"/>
          <w:w w:val="105"/>
          <w:sz w:val="14"/>
          <w:szCs w:val="14"/>
        </w:rPr>
        <w:t>Forwarder</w:t>
      </w:r>
      <w:r w:rsidR="00D86949" w:rsidRPr="00622829">
        <w:rPr>
          <w:color w:val="231F20"/>
          <w:spacing w:val="-10"/>
          <w:w w:val="105"/>
          <w:sz w:val="14"/>
          <w:szCs w:val="14"/>
        </w:rPr>
        <w:t xml:space="preserve"> </w:t>
      </w:r>
      <w:r w:rsidR="00D86949" w:rsidRPr="00622829">
        <w:rPr>
          <w:color w:val="231F20"/>
          <w:w w:val="105"/>
          <w:sz w:val="14"/>
          <w:szCs w:val="14"/>
        </w:rPr>
        <w:t>is</w:t>
      </w:r>
      <w:r w:rsidR="00D86949" w:rsidRPr="00622829">
        <w:rPr>
          <w:color w:val="231F20"/>
          <w:spacing w:val="-11"/>
          <w:w w:val="105"/>
          <w:sz w:val="14"/>
          <w:szCs w:val="14"/>
        </w:rPr>
        <w:t xml:space="preserve"> </w:t>
      </w:r>
      <w:r w:rsidR="00D86949" w:rsidRPr="00622829">
        <w:rPr>
          <w:color w:val="231F20"/>
          <w:w w:val="105"/>
          <w:sz w:val="14"/>
          <w:szCs w:val="14"/>
        </w:rPr>
        <w:t>not</w:t>
      </w:r>
      <w:r w:rsidR="00D86949" w:rsidRPr="00622829">
        <w:rPr>
          <w:color w:val="231F20"/>
          <w:spacing w:val="-10"/>
          <w:w w:val="105"/>
          <w:sz w:val="14"/>
          <w:szCs w:val="14"/>
        </w:rPr>
        <w:t xml:space="preserve"> </w:t>
      </w:r>
      <w:r w:rsidR="00D86949" w:rsidRPr="00622829">
        <w:rPr>
          <w:color w:val="231F20"/>
          <w:spacing w:val="-3"/>
          <w:w w:val="105"/>
          <w:sz w:val="14"/>
          <w:szCs w:val="14"/>
        </w:rPr>
        <w:t>liable</w:t>
      </w:r>
      <w:r w:rsidR="00D86949" w:rsidRPr="00622829">
        <w:rPr>
          <w:color w:val="231F20"/>
          <w:spacing w:val="-10"/>
          <w:w w:val="105"/>
          <w:sz w:val="14"/>
          <w:szCs w:val="14"/>
        </w:rPr>
        <w:t xml:space="preserve"> </w:t>
      </w:r>
      <w:r w:rsidR="00D86949" w:rsidRPr="00622829">
        <w:rPr>
          <w:color w:val="231F20"/>
          <w:w w:val="105"/>
          <w:sz w:val="14"/>
          <w:szCs w:val="14"/>
        </w:rPr>
        <w:t>for</w:t>
      </w:r>
      <w:r w:rsidR="00D86949" w:rsidRPr="00622829">
        <w:rPr>
          <w:color w:val="231F20"/>
          <w:spacing w:val="-10"/>
          <w:w w:val="105"/>
          <w:sz w:val="14"/>
          <w:szCs w:val="14"/>
        </w:rPr>
        <w:t xml:space="preserve"> </w:t>
      </w:r>
      <w:r w:rsidR="00D86949" w:rsidRPr="00622829">
        <w:rPr>
          <w:color w:val="231F20"/>
          <w:spacing w:val="-3"/>
          <w:w w:val="105"/>
          <w:sz w:val="14"/>
          <w:szCs w:val="14"/>
        </w:rPr>
        <w:t xml:space="preserve">exchange- rate losses. </w:t>
      </w:r>
      <w:r w:rsidR="00D86949" w:rsidRPr="00622829">
        <w:rPr>
          <w:color w:val="231F20"/>
          <w:w w:val="105"/>
          <w:sz w:val="14"/>
          <w:szCs w:val="14"/>
        </w:rPr>
        <w:t xml:space="preserve">A </w:t>
      </w:r>
      <w:r w:rsidR="00D86949" w:rsidRPr="00622829">
        <w:rPr>
          <w:color w:val="231F20"/>
          <w:spacing w:val="-3"/>
          <w:w w:val="105"/>
          <w:sz w:val="14"/>
          <w:szCs w:val="14"/>
        </w:rPr>
        <w:t xml:space="preserve">C.O.D. commission </w:t>
      </w:r>
      <w:r w:rsidR="00D86949" w:rsidRPr="00622829">
        <w:rPr>
          <w:color w:val="231F20"/>
          <w:w w:val="105"/>
          <w:sz w:val="14"/>
          <w:szCs w:val="14"/>
        </w:rPr>
        <w:t xml:space="preserve">is </w:t>
      </w:r>
      <w:r w:rsidR="00D86949" w:rsidRPr="00622829">
        <w:rPr>
          <w:color w:val="231F20"/>
          <w:spacing w:val="-3"/>
          <w:w w:val="105"/>
          <w:sz w:val="14"/>
          <w:szCs w:val="14"/>
        </w:rPr>
        <w:t xml:space="preserve">charged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for the </w:t>
      </w:r>
      <w:r w:rsidR="00D86949" w:rsidRPr="00622829">
        <w:rPr>
          <w:color w:val="231F20"/>
          <w:spacing w:val="-3"/>
          <w:w w:val="105"/>
          <w:sz w:val="14"/>
          <w:szCs w:val="14"/>
        </w:rPr>
        <w:t xml:space="preserve">handling </w:t>
      </w:r>
      <w:r w:rsidR="00D86949" w:rsidRPr="00622829">
        <w:rPr>
          <w:color w:val="231F20"/>
          <w:w w:val="105"/>
          <w:sz w:val="14"/>
          <w:szCs w:val="14"/>
        </w:rPr>
        <w:t xml:space="preserve">of </w:t>
      </w:r>
      <w:r w:rsidR="00D86949" w:rsidRPr="00622829">
        <w:rPr>
          <w:color w:val="231F20"/>
          <w:spacing w:val="-3"/>
          <w:w w:val="105"/>
          <w:sz w:val="14"/>
          <w:szCs w:val="14"/>
        </w:rPr>
        <w:t>cash-on-delivery</w:t>
      </w:r>
      <w:r w:rsidR="00D86949" w:rsidRPr="00622829">
        <w:rPr>
          <w:color w:val="231F20"/>
          <w:spacing w:val="-15"/>
          <w:w w:val="105"/>
          <w:sz w:val="14"/>
          <w:szCs w:val="14"/>
        </w:rPr>
        <w:t xml:space="preserve"> </w:t>
      </w:r>
      <w:r w:rsidR="00D86949" w:rsidRPr="00622829">
        <w:rPr>
          <w:color w:val="231F20"/>
          <w:spacing w:val="-3"/>
          <w:w w:val="105"/>
          <w:sz w:val="14"/>
          <w:szCs w:val="14"/>
        </w:rPr>
        <w:t>shipments.</w:t>
      </w:r>
    </w:p>
    <w:p w14:paraId="6D25D19B" w14:textId="77777777" w:rsidR="00D86949" w:rsidRPr="00622829" w:rsidRDefault="00D86949" w:rsidP="001D322B">
      <w:pPr>
        <w:pStyle w:val="ListParagraph"/>
        <w:numPr>
          <w:ilvl w:val="0"/>
          <w:numId w:val="3"/>
        </w:numPr>
        <w:tabs>
          <w:tab w:val="left" w:pos="14"/>
        </w:tabs>
        <w:spacing w:before="55"/>
        <w:ind w:left="0" w:hanging="224"/>
        <w:rPr>
          <w:sz w:val="14"/>
          <w:szCs w:val="14"/>
        </w:rPr>
      </w:pPr>
      <w:r w:rsidRPr="00622829">
        <w:rPr>
          <w:b/>
          <w:color w:val="231F20"/>
          <w:spacing w:val="-3"/>
          <w:w w:val="105"/>
          <w:sz w:val="14"/>
          <w:szCs w:val="14"/>
        </w:rPr>
        <w:t xml:space="preserve">(Additional charges </w:t>
      </w:r>
      <w:r w:rsidRPr="00622829">
        <w:rPr>
          <w:b/>
          <w:color w:val="231F20"/>
          <w:w w:val="105"/>
          <w:sz w:val="14"/>
          <w:szCs w:val="14"/>
        </w:rPr>
        <w:t xml:space="preserve">and </w:t>
      </w:r>
      <w:r w:rsidRPr="00622829">
        <w:rPr>
          <w:b/>
          <w:color w:val="231F20"/>
          <w:spacing w:val="-3"/>
          <w:w w:val="105"/>
          <w:sz w:val="14"/>
          <w:szCs w:val="14"/>
        </w:rPr>
        <w:t xml:space="preserve">reimbursements)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not </w:t>
      </w:r>
      <w:r w:rsidRPr="00622829">
        <w:rPr>
          <w:color w:val="231F20"/>
          <w:spacing w:val="-3"/>
          <w:w w:val="105"/>
          <w:sz w:val="14"/>
          <w:szCs w:val="14"/>
        </w:rPr>
        <w:t xml:space="preserve">liable </w:t>
      </w:r>
      <w:r w:rsidRPr="00622829">
        <w:rPr>
          <w:color w:val="231F20"/>
          <w:w w:val="105"/>
          <w:sz w:val="14"/>
          <w:szCs w:val="14"/>
        </w:rPr>
        <w:t xml:space="preserve">for the </w:t>
      </w:r>
      <w:r w:rsidRPr="00622829">
        <w:rPr>
          <w:color w:val="231F20"/>
          <w:spacing w:val="-3"/>
          <w:w w:val="105"/>
          <w:sz w:val="14"/>
          <w:szCs w:val="14"/>
        </w:rPr>
        <w:t xml:space="preserve">incorrect charging </w:t>
      </w:r>
      <w:r w:rsidRPr="00622829">
        <w:rPr>
          <w:color w:val="231F20"/>
          <w:w w:val="105"/>
          <w:sz w:val="14"/>
          <w:szCs w:val="14"/>
        </w:rPr>
        <w:t xml:space="preserve">of </w:t>
      </w:r>
      <w:r w:rsidRPr="00622829">
        <w:rPr>
          <w:color w:val="231F20"/>
          <w:spacing w:val="-3"/>
          <w:w w:val="105"/>
          <w:sz w:val="14"/>
          <w:szCs w:val="14"/>
        </w:rPr>
        <w:t xml:space="preserve">freight, customs duties, levies, etc.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he is not </w:t>
      </w:r>
      <w:r w:rsidRPr="00622829">
        <w:rPr>
          <w:color w:val="231F20"/>
          <w:spacing w:val="-3"/>
          <w:w w:val="105"/>
          <w:sz w:val="14"/>
          <w:szCs w:val="14"/>
        </w:rPr>
        <w:t xml:space="preserve">himself responsible.  </w:t>
      </w:r>
      <w:r w:rsidRPr="00622829">
        <w:rPr>
          <w:color w:val="231F20"/>
          <w:w w:val="105"/>
          <w:sz w:val="14"/>
          <w:szCs w:val="14"/>
        </w:rPr>
        <w:t xml:space="preserve">On </w:t>
      </w:r>
      <w:r w:rsidRPr="00622829">
        <w:rPr>
          <w:color w:val="231F20"/>
          <w:spacing w:val="-3"/>
          <w:w w:val="105"/>
          <w:sz w:val="14"/>
          <w:szCs w:val="14"/>
        </w:rPr>
        <w:t xml:space="preserve">presentation </w:t>
      </w:r>
      <w:r w:rsidRPr="00622829">
        <w:rPr>
          <w:color w:val="231F20"/>
          <w:w w:val="105"/>
          <w:sz w:val="14"/>
          <w:szCs w:val="14"/>
        </w:rPr>
        <w:t xml:space="preserve">of the </w:t>
      </w:r>
      <w:r w:rsidRPr="00622829">
        <w:rPr>
          <w:color w:val="231F20"/>
          <w:spacing w:val="-3"/>
          <w:w w:val="105"/>
          <w:sz w:val="14"/>
          <w:szCs w:val="14"/>
        </w:rPr>
        <w:t xml:space="preserve">appropriate vouchers, </w:t>
      </w:r>
      <w:r w:rsidRPr="00622829">
        <w:rPr>
          <w:color w:val="231F20"/>
          <w:w w:val="105"/>
          <w:sz w:val="14"/>
          <w:szCs w:val="14"/>
        </w:rPr>
        <w:t xml:space="preserve">the </w:t>
      </w:r>
      <w:r w:rsidRPr="00622829">
        <w:rPr>
          <w:color w:val="231F20"/>
          <w:spacing w:val="-3"/>
          <w:w w:val="105"/>
          <w:sz w:val="14"/>
          <w:szCs w:val="14"/>
        </w:rPr>
        <w:t xml:space="preserve">customer </w:t>
      </w:r>
      <w:r w:rsidRPr="00622829">
        <w:rPr>
          <w:color w:val="231F20"/>
          <w:w w:val="105"/>
          <w:sz w:val="14"/>
          <w:szCs w:val="14"/>
        </w:rPr>
        <w:t xml:space="preserve">is </w:t>
      </w:r>
      <w:r w:rsidRPr="00622829">
        <w:rPr>
          <w:color w:val="231F20"/>
          <w:spacing w:val="-4"/>
          <w:w w:val="105"/>
          <w:sz w:val="14"/>
          <w:szCs w:val="14"/>
        </w:rPr>
        <w:t xml:space="preserve">required </w:t>
      </w:r>
      <w:r w:rsidRPr="00622829">
        <w:rPr>
          <w:color w:val="231F20"/>
          <w:w w:val="105"/>
          <w:sz w:val="14"/>
          <w:szCs w:val="14"/>
        </w:rPr>
        <w:t xml:space="preserve">to </w:t>
      </w:r>
      <w:r w:rsidRPr="00622829">
        <w:rPr>
          <w:color w:val="231F20"/>
          <w:spacing w:val="-3"/>
          <w:w w:val="105"/>
          <w:sz w:val="14"/>
          <w:szCs w:val="14"/>
        </w:rPr>
        <w:t xml:space="preserve">effect immediate payment </w:t>
      </w:r>
      <w:r w:rsidRPr="00622829">
        <w:rPr>
          <w:color w:val="231F20"/>
          <w:w w:val="105"/>
          <w:sz w:val="14"/>
          <w:szCs w:val="14"/>
        </w:rPr>
        <w:t xml:space="preserve">of </w:t>
      </w:r>
      <w:r w:rsidRPr="00622829">
        <w:rPr>
          <w:color w:val="231F20"/>
          <w:spacing w:val="-3"/>
          <w:w w:val="105"/>
          <w:sz w:val="14"/>
          <w:szCs w:val="14"/>
        </w:rPr>
        <w:t xml:space="preserve">additional amounts </w:t>
      </w:r>
      <w:r w:rsidRPr="00622829">
        <w:rPr>
          <w:color w:val="231F20"/>
          <w:w w:val="105"/>
          <w:sz w:val="14"/>
          <w:szCs w:val="14"/>
        </w:rPr>
        <w:t xml:space="preserve">for </w:t>
      </w:r>
      <w:r w:rsidRPr="00622829">
        <w:rPr>
          <w:color w:val="231F20"/>
          <w:spacing w:val="-3"/>
          <w:w w:val="105"/>
          <w:sz w:val="14"/>
          <w:szCs w:val="14"/>
        </w:rPr>
        <w:t xml:space="preserve">freight, customs duties, levies, etc. which were originally </w:t>
      </w:r>
      <w:r w:rsidRPr="00622829">
        <w:rPr>
          <w:color w:val="231F20"/>
          <w:w w:val="105"/>
          <w:sz w:val="14"/>
          <w:szCs w:val="14"/>
        </w:rPr>
        <w:t xml:space="preserve">too </w:t>
      </w:r>
      <w:r w:rsidRPr="00622829">
        <w:rPr>
          <w:color w:val="231F20"/>
          <w:spacing w:val="-4"/>
          <w:w w:val="105"/>
          <w:sz w:val="14"/>
          <w:szCs w:val="14"/>
        </w:rPr>
        <w:t xml:space="preserve">low. </w:t>
      </w:r>
      <w:r w:rsidRPr="00622829">
        <w:rPr>
          <w:color w:val="231F20"/>
          <w:w w:val="105"/>
          <w:sz w:val="14"/>
          <w:szCs w:val="14"/>
        </w:rPr>
        <w:t xml:space="preserve">The </w:t>
      </w:r>
      <w:r w:rsidRPr="00622829">
        <w:rPr>
          <w:color w:val="231F20"/>
          <w:spacing w:val="-3"/>
          <w:w w:val="105"/>
          <w:sz w:val="14"/>
          <w:szCs w:val="14"/>
        </w:rPr>
        <w:t xml:space="preserve">Forwarder shall immediately reimburse those entitled </w:t>
      </w:r>
      <w:r w:rsidRPr="00622829">
        <w:rPr>
          <w:color w:val="231F20"/>
          <w:w w:val="105"/>
          <w:sz w:val="14"/>
          <w:szCs w:val="14"/>
        </w:rPr>
        <w:t xml:space="preserve">to </w:t>
      </w:r>
      <w:r w:rsidRPr="00622829">
        <w:rPr>
          <w:color w:val="231F20"/>
          <w:spacing w:val="-3"/>
          <w:w w:val="105"/>
          <w:sz w:val="14"/>
          <w:szCs w:val="14"/>
        </w:rPr>
        <w:t>freight, customs duties, levies, etc. which were originally</w:t>
      </w:r>
      <w:r w:rsidRPr="00622829">
        <w:rPr>
          <w:color w:val="231F20"/>
          <w:spacing w:val="-5"/>
          <w:w w:val="105"/>
          <w:sz w:val="14"/>
          <w:szCs w:val="14"/>
        </w:rPr>
        <w:t xml:space="preserve"> </w:t>
      </w:r>
      <w:r w:rsidRPr="00622829">
        <w:rPr>
          <w:color w:val="231F20"/>
          <w:spacing w:val="-3"/>
          <w:w w:val="105"/>
          <w:sz w:val="14"/>
          <w:szCs w:val="14"/>
        </w:rPr>
        <w:t>excessive.</w:t>
      </w:r>
    </w:p>
    <w:p w14:paraId="5EE71FA4" w14:textId="77777777" w:rsidR="00293CE5" w:rsidRDefault="001D322B" w:rsidP="001D322B">
      <w:pPr>
        <w:pStyle w:val="Heading2"/>
        <w:tabs>
          <w:tab w:val="left" w:pos="-142"/>
        </w:tabs>
        <w:spacing w:before="47" w:line="240" w:lineRule="auto"/>
        <w:ind w:left="-142" w:hanging="322"/>
        <w:rPr>
          <w:color w:val="231F20"/>
          <w:w w:val="105"/>
          <w:sz w:val="14"/>
          <w:szCs w:val="14"/>
        </w:rPr>
      </w:pPr>
      <w:r>
        <w:rPr>
          <w:color w:val="231F20"/>
          <w:w w:val="105"/>
          <w:sz w:val="14"/>
          <w:szCs w:val="14"/>
        </w:rPr>
        <w:t xml:space="preserve">           </w:t>
      </w:r>
    </w:p>
    <w:p w14:paraId="63B5CBFD" w14:textId="77777777" w:rsidR="00D86949" w:rsidRPr="00622829" w:rsidRDefault="00293CE5" w:rsidP="001D322B">
      <w:pPr>
        <w:pStyle w:val="Heading2"/>
        <w:tabs>
          <w:tab w:val="left" w:pos="-142"/>
        </w:tabs>
        <w:spacing w:before="47" w:line="240" w:lineRule="auto"/>
        <w:ind w:left="-142" w:hanging="322"/>
        <w:rPr>
          <w:sz w:val="14"/>
          <w:szCs w:val="14"/>
        </w:rPr>
      </w:pPr>
      <w:r>
        <w:rPr>
          <w:color w:val="231F20"/>
          <w:w w:val="105"/>
          <w:sz w:val="14"/>
          <w:szCs w:val="14"/>
        </w:rPr>
        <w:tab/>
      </w:r>
      <w:r>
        <w:rPr>
          <w:color w:val="231F20"/>
          <w:w w:val="105"/>
          <w:sz w:val="14"/>
          <w:szCs w:val="14"/>
        </w:rPr>
        <w:tab/>
      </w:r>
      <w:r w:rsidR="00D86949" w:rsidRPr="00622829">
        <w:rPr>
          <w:color w:val="231F20"/>
          <w:w w:val="105"/>
          <w:sz w:val="14"/>
          <w:szCs w:val="14"/>
        </w:rPr>
        <w:t>Customer‘s Liability</w:t>
      </w:r>
    </w:p>
    <w:p w14:paraId="505F9AF3" w14:textId="77777777" w:rsidR="00D86949" w:rsidRPr="00622829" w:rsidRDefault="00D86949" w:rsidP="001D322B">
      <w:pPr>
        <w:pStyle w:val="ListParagraph"/>
        <w:numPr>
          <w:ilvl w:val="0"/>
          <w:numId w:val="3"/>
        </w:numPr>
        <w:tabs>
          <w:tab w:val="left" w:pos="14"/>
        </w:tabs>
        <w:spacing w:before="2"/>
        <w:ind w:left="240" w:hanging="464"/>
        <w:rPr>
          <w:sz w:val="14"/>
          <w:szCs w:val="14"/>
        </w:rPr>
      </w:pPr>
      <w:r w:rsidRPr="00622829">
        <w:rPr>
          <w:color w:val="231F20"/>
          <w:w w:val="105"/>
          <w:sz w:val="14"/>
          <w:szCs w:val="14"/>
        </w:rPr>
        <w:t xml:space="preserve">The </w:t>
      </w:r>
      <w:r w:rsidRPr="00622829">
        <w:rPr>
          <w:color w:val="231F20"/>
          <w:spacing w:val="2"/>
          <w:w w:val="105"/>
          <w:sz w:val="14"/>
          <w:szCs w:val="14"/>
        </w:rPr>
        <w:t xml:space="preserve">customer </w:t>
      </w:r>
      <w:r w:rsidRPr="00622829">
        <w:rPr>
          <w:color w:val="231F20"/>
          <w:w w:val="105"/>
          <w:sz w:val="14"/>
          <w:szCs w:val="14"/>
        </w:rPr>
        <w:t xml:space="preserve">is </w:t>
      </w:r>
      <w:r w:rsidRPr="00622829">
        <w:rPr>
          <w:color w:val="231F20"/>
          <w:spacing w:val="2"/>
          <w:w w:val="105"/>
          <w:sz w:val="14"/>
          <w:szCs w:val="14"/>
        </w:rPr>
        <w:t xml:space="preserve">liable </w:t>
      </w:r>
      <w:r w:rsidRPr="00622829">
        <w:rPr>
          <w:color w:val="231F20"/>
          <w:w w:val="105"/>
          <w:sz w:val="14"/>
          <w:szCs w:val="14"/>
        </w:rPr>
        <w:t xml:space="preserve">for his own </w:t>
      </w:r>
      <w:r w:rsidRPr="00622829">
        <w:rPr>
          <w:color w:val="231F20"/>
          <w:spacing w:val="2"/>
          <w:w w:val="105"/>
          <w:sz w:val="14"/>
          <w:szCs w:val="14"/>
        </w:rPr>
        <w:t xml:space="preserve">errors </w:t>
      </w:r>
      <w:r w:rsidRPr="00622829">
        <w:rPr>
          <w:color w:val="231F20"/>
          <w:w w:val="105"/>
          <w:sz w:val="14"/>
          <w:szCs w:val="14"/>
        </w:rPr>
        <w:t xml:space="preserve">and </w:t>
      </w:r>
      <w:r w:rsidRPr="00622829">
        <w:rPr>
          <w:color w:val="231F20"/>
          <w:spacing w:val="2"/>
          <w:w w:val="105"/>
          <w:sz w:val="14"/>
          <w:szCs w:val="14"/>
        </w:rPr>
        <w:t xml:space="preserve">omissions </w:t>
      </w:r>
      <w:r w:rsidRPr="00622829">
        <w:rPr>
          <w:color w:val="231F20"/>
          <w:w w:val="105"/>
          <w:sz w:val="14"/>
          <w:szCs w:val="14"/>
        </w:rPr>
        <w:t xml:space="preserve">and for </w:t>
      </w:r>
      <w:r w:rsidRPr="00622829">
        <w:rPr>
          <w:color w:val="231F20"/>
          <w:spacing w:val="2"/>
          <w:w w:val="105"/>
          <w:sz w:val="14"/>
          <w:szCs w:val="14"/>
        </w:rPr>
        <w:t xml:space="preserve">those </w:t>
      </w:r>
      <w:r w:rsidRPr="00622829">
        <w:rPr>
          <w:color w:val="231F20"/>
          <w:w w:val="105"/>
          <w:sz w:val="14"/>
          <w:szCs w:val="14"/>
        </w:rPr>
        <w:t xml:space="preserve">of his </w:t>
      </w:r>
      <w:r w:rsidRPr="00622829">
        <w:rPr>
          <w:color w:val="231F20"/>
          <w:spacing w:val="2"/>
          <w:w w:val="105"/>
          <w:sz w:val="14"/>
          <w:szCs w:val="14"/>
        </w:rPr>
        <w:t xml:space="preserve">sub-contractors, </w:t>
      </w:r>
      <w:r w:rsidRPr="00622829">
        <w:rPr>
          <w:color w:val="231F20"/>
          <w:w w:val="105"/>
          <w:sz w:val="14"/>
          <w:szCs w:val="14"/>
        </w:rPr>
        <w:t xml:space="preserve">in </w:t>
      </w:r>
      <w:r w:rsidRPr="00622829">
        <w:rPr>
          <w:color w:val="231F20"/>
          <w:spacing w:val="2"/>
          <w:w w:val="105"/>
          <w:sz w:val="14"/>
          <w:szCs w:val="14"/>
        </w:rPr>
        <w:t xml:space="preserve">particular </w:t>
      </w:r>
      <w:r w:rsidRPr="00622829">
        <w:rPr>
          <w:color w:val="231F20"/>
          <w:w w:val="105"/>
          <w:sz w:val="14"/>
          <w:szCs w:val="14"/>
        </w:rPr>
        <w:t xml:space="preserve">in </w:t>
      </w:r>
      <w:r w:rsidRPr="00622829">
        <w:rPr>
          <w:color w:val="231F20"/>
          <w:spacing w:val="2"/>
          <w:w w:val="105"/>
          <w:sz w:val="14"/>
          <w:szCs w:val="14"/>
        </w:rPr>
        <w:t xml:space="preserve">respect </w:t>
      </w:r>
      <w:r w:rsidRPr="00622829">
        <w:rPr>
          <w:color w:val="231F20"/>
          <w:w w:val="105"/>
          <w:sz w:val="14"/>
          <w:szCs w:val="14"/>
        </w:rPr>
        <w:t xml:space="preserve">of all </w:t>
      </w:r>
      <w:r w:rsidRPr="00622829">
        <w:rPr>
          <w:color w:val="231F20"/>
          <w:spacing w:val="2"/>
          <w:w w:val="105"/>
          <w:sz w:val="14"/>
          <w:szCs w:val="14"/>
        </w:rPr>
        <w:t>consequences arising</w:t>
      </w:r>
      <w:r w:rsidRPr="00622829">
        <w:rPr>
          <w:color w:val="231F20"/>
          <w:spacing w:val="7"/>
          <w:w w:val="105"/>
          <w:sz w:val="14"/>
          <w:szCs w:val="14"/>
        </w:rPr>
        <w:t xml:space="preserve"> </w:t>
      </w:r>
      <w:r w:rsidRPr="00622829">
        <w:rPr>
          <w:color w:val="231F20"/>
          <w:w w:val="105"/>
          <w:sz w:val="14"/>
          <w:szCs w:val="14"/>
        </w:rPr>
        <w:t>from:</w:t>
      </w:r>
    </w:p>
    <w:p w14:paraId="7EC847A5"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10"/>
          <w:sz w:val="14"/>
          <w:szCs w:val="14"/>
        </w:rPr>
        <w:t>Packing</w:t>
      </w:r>
      <w:r w:rsidRPr="00622829">
        <w:rPr>
          <w:color w:val="231F20"/>
          <w:spacing w:val="-13"/>
          <w:w w:val="110"/>
          <w:sz w:val="14"/>
          <w:szCs w:val="14"/>
        </w:rPr>
        <w:t xml:space="preserve"> </w:t>
      </w:r>
      <w:r w:rsidRPr="00622829">
        <w:rPr>
          <w:color w:val="231F20"/>
          <w:spacing w:val="-3"/>
          <w:w w:val="110"/>
          <w:sz w:val="14"/>
          <w:szCs w:val="14"/>
        </w:rPr>
        <w:t>which</w:t>
      </w:r>
      <w:r w:rsidRPr="00622829">
        <w:rPr>
          <w:color w:val="231F20"/>
          <w:spacing w:val="-12"/>
          <w:w w:val="110"/>
          <w:sz w:val="14"/>
          <w:szCs w:val="14"/>
        </w:rPr>
        <w:t xml:space="preserve"> </w:t>
      </w:r>
      <w:r w:rsidRPr="00622829">
        <w:rPr>
          <w:color w:val="231F20"/>
          <w:w w:val="110"/>
          <w:sz w:val="14"/>
          <w:szCs w:val="14"/>
        </w:rPr>
        <w:t>is</w:t>
      </w:r>
      <w:r w:rsidRPr="00622829">
        <w:rPr>
          <w:color w:val="231F20"/>
          <w:spacing w:val="-13"/>
          <w:w w:val="110"/>
          <w:sz w:val="14"/>
          <w:szCs w:val="14"/>
        </w:rPr>
        <w:t xml:space="preserve"> </w:t>
      </w:r>
      <w:r w:rsidRPr="00622829">
        <w:rPr>
          <w:color w:val="231F20"/>
          <w:w w:val="110"/>
          <w:sz w:val="14"/>
          <w:szCs w:val="14"/>
        </w:rPr>
        <w:t>not</w:t>
      </w:r>
      <w:r w:rsidRPr="00622829">
        <w:rPr>
          <w:color w:val="231F20"/>
          <w:spacing w:val="-12"/>
          <w:w w:val="110"/>
          <w:sz w:val="14"/>
          <w:szCs w:val="14"/>
        </w:rPr>
        <w:t xml:space="preserve"> </w:t>
      </w:r>
      <w:r w:rsidRPr="00622829">
        <w:rPr>
          <w:color w:val="231F20"/>
          <w:spacing w:val="-3"/>
          <w:w w:val="110"/>
          <w:sz w:val="14"/>
          <w:szCs w:val="14"/>
        </w:rPr>
        <w:t>suitable</w:t>
      </w:r>
      <w:r w:rsidRPr="00622829">
        <w:rPr>
          <w:color w:val="231F20"/>
          <w:spacing w:val="-13"/>
          <w:w w:val="110"/>
          <w:sz w:val="14"/>
          <w:szCs w:val="14"/>
        </w:rPr>
        <w:t xml:space="preserve"> </w:t>
      </w:r>
      <w:r w:rsidRPr="00622829">
        <w:rPr>
          <w:color w:val="231F20"/>
          <w:w w:val="110"/>
          <w:sz w:val="14"/>
          <w:szCs w:val="14"/>
        </w:rPr>
        <w:t>for</w:t>
      </w:r>
      <w:r w:rsidRPr="00622829">
        <w:rPr>
          <w:color w:val="231F20"/>
          <w:spacing w:val="-12"/>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4"/>
          <w:w w:val="110"/>
          <w:sz w:val="14"/>
          <w:szCs w:val="14"/>
        </w:rPr>
        <w:t>requirements</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w w:val="110"/>
          <w:sz w:val="14"/>
          <w:szCs w:val="14"/>
        </w:rPr>
        <w:t xml:space="preserve">the </w:t>
      </w:r>
      <w:r w:rsidRPr="00622829">
        <w:rPr>
          <w:color w:val="231F20"/>
          <w:spacing w:val="-3"/>
          <w:w w:val="110"/>
          <w:sz w:val="14"/>
          <w:szCs w:val="14"/>
        </w:rPr>
        <w:t>transport agreed</w:t>
      </w:r>
      <w:r w:rsidRPr="00622829">
        <w:rPr>
          <w:color w:val="231F20"/>
          <w:spacing w:val="-11"/>
          <w:w w:val="110"/>
          <w:sz w:val="14"/>
          <w:szCs w:val="14"/>
        </w:rPr>
        <w:t xml:space="preserve"> </w:t>
      </w:r>
      <w:r w:rsidRPr="00622829">
        <w:rPr>
          <w:color w:val="231F20"/>
          <w:spacing w:val="-3"/>
          <w:w w:val="110"/>
          <w:sz w:val="14"/>
          <w:szCs w:val="14"/>
        </w:rPr>
        <w:t>upon</w:t>
      </w:r>
    </w:p>
    <w:p w14:paraId="6471904E"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Incorrect, inaccurate </w:t>
      </w:r>
      <w:r w:rsidRPr="00622829">
        <w:rPr>
          <w:color w:val="231F20"/>
          <w:w w:val="105"/>
          <w:sz w:val="14"/>
          <w:szCs w:val="14"/>
        </w:rPr>
        <w:t xml:space="preserve">or </w:t>
      </w:r>
      <w:r w:rsidRPr="00622829">
        <w:rPr>
          <w:color w:val="231F20"/>
          <w:spacing w:val="-3"/>
          <w:w w:val="105"/>
          <w:sz w:val="14"/>
          <w:szCs w:val="14"/>
        </w:rPr>
        <w:t xml:space="preserve">missing information </w:t>
      </w:r>
      <w:r w:rsidRPr="00622829">
        <w:rPr>
          <w:color w:val="231F20"/>
          <w:w w:val="105"/>
          <w:sz w:val="14"/>
          <w:szCs w:val="14"/>
        </w:rPr>
        <w:t xml:space="preserve">in the </w:t>
      </w:r>
      <w:r w:rsidRPr="00622829">
        <w:rPr>
          <w:color w:val="231F20"/>
          <w:spacing w:val="-5"/>
          <w:w w:val="105"/>
          <w:sz w:val="14"/>
          <w:szCs w:val="14"/>
        </w:rPr>
        <w:t xml:space="preserve">order,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packing</w:t>
      </w:r>
      <w:r w:rsidRPr="00622829">
        <w:rPr>
          <w:color w:val="231F20"/>
          <w:spacing w:val="-5"/>
          <w:w w:val="105"/>
          <w:sz w:val="14"/>
          <w:szCs w:val="14"/>
        </w:rPr>
        <w:t xml:space="preserve"> </w:t>
      </w:r>
      <w:r w:rsidRPr="00622829">
        <w:rPr>
          <w:color w:val="231F20"/>
          <w:w w:val="105"/>
          <w:sz w:val="14"/>
          <w:szCs w:val="14"/>
        </w:rPr>
        <w:t>or</w:t>
      </w:r>
      <w:r w:rsidRPr="00622829">
        <w:rPr>
          <w:color w:val="231F20"/>
          <w:spacing w:val="-5"/>
          <w:w w:val="105"/>
          <w:sz w:val="14"/>
          <w:szCs w:val="14"/>
        </w:rPr>
        <w:t xml:space="preserve">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goods</w:t>
      </w:r>
      <w:r w:rsidRPr="00622829">
        <w:rPr>
          <w:color w:val="231F20"/>
          <w:spacing w:val="-5"/>
          <w:w w:val="105"/>
          <w:sz w:val="14"/>
          <w:szCs w:val="14"/>
        </w:rPr>
        <w:t xml:space="preserve"> </w:t>
      </w:r>
      <w:r w:rsidRPr="00622829">
        <w:rPr>
          <w:color w:val="231F20"/>
          <w:w w:val="105"/>
          <w:sz w:val="14"/>
          <w:szCs w:val="14"/>
        </w:rPr>
        <w:t>for</w:t>
      </w:r>
      <w:r w:rsidRPr="00622829">
        <w:rPr>
          <w:color w:val="231F20"/>
          <w:spacing w:val="-5"/>
          <w:w w:val="105"/>
          <w:sz w:val="14"/>
          <w:szCs w:val="14"/>
        </w:rPr>
        <w:t xml:space="preserve"> </w:t>
      </w:r>
      <w:r w:rsidRPr="00622829">
        <w:rPr>
          <w:color w:val="231F20"/>
          <w:spacing w:val="-3"/>
          <w:w w:val="105"/>
          <w:sz w:val="14"/>
          <w:szCs w:val="14"/>
        </w:rPr>
        <w:t>shipment,</w:t>
      </w:r>
      <w:r w:rsidRPr="00622829">
        <w:rPr>
          <w:color w:val="231F20"/>
          <w:spacing w:val="-6"/>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spacing w:val="-3"/>
          <w:w w:val="105"/>
          <w:sz w:val="14"/>
          <w:szCs w:val="14"/>
        </w:rPr>
        <w:t xml:space="preserve">particular </w:t>
      </w:r>
      <w:r w:rsidRPr="00622829">
        <w:rPr>
          <w:color w:val="231F20"/>
          <w:w w:val="105"/>
          <w:sz w:val="14"/>
          <w:szCs w:val="14"/>
        </w:rPr>
        <w:t xml:space="preserve">for </w:t>
      </w:r>
      <w:r w:rsidRPr="00622829">
        <w:rPr>
          <w:color w:val="231F20"/>
          <w:spacing w:val="-3"/>
          <w:w w:val="105"/>
          <w:sz w:val="14"/>
          <w:szCs w:val="14"/>
        </w:rPr>
        <w:t xml:space="preserve">goods which,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characteristics, would </w:t>
      </w:r>
      <w:r w:rsidRPr="00622829">
        <w:rPr>
          <w:color w:val="231F20"/>
          <w:w w:val="105"/>
          <w:sz w:val="14"/>
          <w:szCs w:val="14"/>
        </w:rPr>
        <w:t xml:space="preserve">be </w:t>
      </w:r>
      <w:r w:rsidRPr="00622829">
        <w:rPr>
          <w:color w:val="231F20"/>
          <w:spacing w:val="-3"/>
          <w:w w:val="105"/>
          <w:sz w:val="14"/>
          <w:szCs w:val="14"/>
        </w:rPr>
        <w:t xml:space="preserve">accepted </w:t>
      </w:r>
      <w:r w:rsidRPr="00622829">
        <w:rPr>
          <w:color w:val="231F20"/>
          <w:w w:val="105"/>
          <w:sz w:val="14"/>
          <w:szCs w:val="14"/>
        </w:rPr>
        <w:t xml:space="preserve">for </w:t>
      </w:r>
      <w:r w:rsidRPr="00622829">
        <w:rPr>
          <w:color w:val="231F20"/>
          <w:spacing w:val="-3"/>
          <w:w w:val="105"/>
          <w:sz w:val="14"/>
          <w:szCs w:val="14"/>
        </w:rPr>
        <w:t xml:space="preserve">transport only  under  special  conditions </w:t>
      </w:r>
      <w:r w:rsidRPr="00622829">
        <w:rPr>
          <w:color w:val="231F20"/>
          <w:w w:val="105"/>
          <w:sz w:val="14"/>
          <w:szCs w:val="14"/>
        </w:rPr>
        <w:t xml:space="preserve">if at </w:t>
      </w:r>
      <w:r w:rsidRPr="00622829">
        <w:rPr>
          <w:color w:val="231F20"/>
          <w:spacing w:val="-3"/>
          <w:w w:val="105"/>
          <w:sz w:val="14"/>
          <w:szCs w:val="14"/>
        </w:rPr>
        <w:t xml:space="preserve">all, </w:t>
      </w:r>
      <w:r w:rsidRPr="00622829">
        <w:rPr>
          <w:color w:val="231F20"/>
          <w:w w:val="105"/>
          <w:sz w:val="14"/>
          <w:szCs w:val="14"/>
        </w:rPr>
        <w:t xml:space="preserve">or </w:t>
      </w:r>
      <w:r w:rsidRPr="00622829">
        <w:rPr>
          <w:color w:val="231F20"/>
          <w:spacing w:val="-3"/>
          <w:w w:val="105"/>
          <w:sz w:val="14"/>
          <w:szCs w:val="14"/>
        </w:rPr>
        <w:t xml:space="preserve">whose handling </w:t>
      </w:r>
      <w:r w:rsidRPr="00622829">
        <w:rPr>
          <w:color w:val="231F20"/>
          <w:w w:val="105"/>
          <w:sz w:val="14"/>
          <w:szCs w:val="14"/>
        </w:rPr>
        <w:t xml:space="preserve">is the </w:t>
      </w:r>
      <w:r w:rsidRPr="00622829">
        <w:rPr>
          <w:color w:val="231F20"/>
          <w:spacing w:val="-3"/>
          <w:w w:val="105"/>
          <w:sz w:val="14"/>
          <w:szCs w:val="14"/>
        </w:rPr>
        <w:t xml:space="preserve">subject </w:t>
      </w:r>
      <w:r w:rsidRPr="00622829">
        <w:rPr>
          <w:color w:val="231F20"/>
          <w:w w:val="105"/>
          <w:sz w:val="14"/>
          <w:szCs w:val="14"/>
        </w:rPr>
        <w:t xml:space="preserve">of </w:t>
      </w:r>
      <w:r w:rsidRPr="00622829">
        <w:rPr>
          <w:color w:val="231F20"/>
          <w:spacing w:val="-3"/>
          <w:w w:val="105"/>
          <w:sz w:val="14"/>
          <w:szCs w:val="14"/>
        </w:rPr>
        <w:t>special regulations</w:t>
      </w:r>
    </w:p>
    <w:p w14:paraId="73B9FAD7"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Absence </w:t>
      </w:r>
      <w:r w:rsidRPr="00622829">
        <w:rPr>
          <w:color w:val="231F20"/>
          <w:w w:val="105"/>
          <w:sz w:val="14"/>
          <w:szCs w:val="14"/>
        </w:rPr>
        <w:t xml:space="preserve">or </w:t>
      </w:r>
      <w:r w:rsidRPr="00622829">
        <w:rPr>
          <w:color w:val="231F20"/>
          <w:spacing w:val="-3"/>
          <w:w w:val="105"/>
          <w:sz w:val="14"/>
          <w:szCs w:val="14"/>
        </w:rPr>
        <w:t xml:space="preserve">delayed submission </w:t>
      </w:r>
      <w:r w:rsidRPr="00622829">
        <w:rPr>
          <w:color w:val="231F20"/>
          <w:w w:val="105"/>
          <w:sz w:val="14"/>
          <w:szCs w:val="14"/>
        </w:rPr>
        <w:t xml:space="preserve">of the </w:t>
      </w:r>
      <w:r w:rsidRPr="00622829">
        <w:rPr>
          <w:color w:val="231F20"/>
          <w:spacing w:val="-3"/>
          <w:w w:val="105"/>
          <w:sz w:val="14"/>
          <w:szCs w:val="14"/>
        </w:rPr>
        <w:t>necessary documents.</w:t>
      </w:r>
    </w:p>
    <w:p w14:paraId="40D909A2" w14:textId="77777777" w:rsidR="00293CE5" w:rsidRDefault="00D86949" w:rsidP="001D322B">
      <w:pPr>
        <w:pStyle w:val="Heading2"/>
        <w:tabs>
          <w:tab w:val="left" w:pos="14"/>
        </w:tabs>
        <w:spacing w:before="46" w:line="240" w:lineRule="auto"/>
        <w:ind w:left="0" w:hanging="464"/>
        <w:rPr>
          <w:color w:val="231F20"/>
          <w:sz w:val="14"/>
          <w:szCs w:val="14"/>
        </w:rPr>
      </w:pPr>
      <w:r w:rsidRPr="00622829">
        <w:rPr>
          <w:color w:val="231F20"/>
          <w:sz w:val="14"/>
          <w:szCs w:val="14"/>
        </w:rPr>
        <w:t xml:space="preserve">               </w:t>
      </w:r>
    </w:p>
    <w:p w14:paraId="61536BAF" w14:textId="77777777" w:rsidR="00D86949" w:rsidRPr="00622829" w:rsidRDefault="00293CE5" w:rsidP="001D322B">
      <w:pPr>
        <w:pStyle w:val="Heading2"/>
        <w:tabs>
          <w:tab w:val="left" w:pos="14"/>
        </w:tabs>
        <w:spacing w:before="46" w:line="240" w:lineRule="auto"/>
        <w:ind w:left="0" w:hanging="464"/>
        <w:rPr>
          <w:sz w:val="14"/>
          <w:szCs w:val="14"/>
        </w:rPr>
      </w:pPr>
      <w:r>
        <w:rPr>
          <w:color w:val="231F20"/>
          <w:sz w:val="14"/>
          <w:szCs w:val="14"/>
        </w:rPr>
        <w:tab/>
      </w:r>
      <w:r w:rsidR="00D86949" w:rsidRPr="00622829">
        <w:rPr>
          <w:color w:val="231F20"/>
          <w:sz w:val="14"/>
          <w:szCs w:val="14"/>
        </w:rPr>
        <w:t>Liability</w:t>
      </w:r>
    </w:p>
    <w:p w14:paraId="5856FEA0" w14:textId="77777777" w:rsidR="00D86949" w:rsidRPr="00622829" w:rsidRDefault="00D86949" w:rsidP="001D322B">
      <w:pPr>
        <w:pStyle w:val="ListParagraph"/>
        <w:numPr>
          <w:ilvl w:val="0"/>
          <w:numId w:val="3"/>
        </w:numPr>
        <w:tabs>
          <w:tab w:val="left" w:pos="14"/>
        </w:tabs>
        <w:spacing w:before="3"/>
        <w:ind w:left="240" w:right="95" w:hanging="464"/>
        <w:rPr>
          <w:sz w:val="14"/>
          <w:szCs w:val="14"/>
        </w:rPr>
      </w:pPr>
      <w:r w:rsidRPr="00622829">
        <w:rPr>
          <w:b/>
          <w:color w:val="231F20"/>
          <w:spacing w:val="-3"/>
          <w:w w:val="105"/>
          <w:sz w:val="14"/>
          <w:szCs w:val="14"/>
        </w:rPr>
        <w:t>(Basic</w:t>
      </w:r>
      <w:r w:rsidRPr="00622829">
        <w:rPr>
          <w:b/>
          <w:color w:val="231F20"/>
          <w:spacing w:val="-6"/>
          <w:w w:val="105"/>
          <w:sz w:val="14"/>
          <w:szCs w:val="14"/>
        </w:rPr>
        <w:t xml:space="preserve"> </w:t>
      </w:r>
      <w:r w:rsidRPr="00622829">
        <w:rPr>
          <w:b/>
          <w:color w:val="231F20"/>
          <w:spacing w:val="-3"/>
          <w:w w:val="105"/>
          <w:sz w:val="14"/>
          <w:szCs w:val="14"/>
        </w:rPr>
        <w:t>Principle)</w:t>
      </w:r>
      <w:r w:rsidRPr="00622829">
        <w:rPr>
          <w:b/>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Forwarder</w:t>
      </w:r>
      <w:r w:rsidRPr="00622829">
        <w:rPr>
          <w:color w:val="231F20"/>
          <w:spacing w:val="-5"/>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liable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5"/>
          <w:w w:val="105"/>
          <w:sz w:val="14"/>
          <w:szCs w:val="14"/>
        </w:rPr>
        <w:t xml:space="preserve"> </w:t>
      </w:r>
      <w:r w:rsidRPr="00622829">
        <w:rPr>
          <w:color w:val="231F20"/>
          <w:w w:val="105"/>
          <w:sz w:val="14"/>
          <w:szCs w:val="14"/>
        </w:rPr>
        <w:t>his</w:t>
      </w:r>
      <w:r w:rsidRPr="00622829">
        <w:rPr>
          <w:color w:val="231F20"/>
          <w:spacing w:val="-6"/>
          <w:w w:val="105"/>
          <w:sz w:val="14"/>
          <w:szCs w:val="14"/>
        </w:rPr>
        <w:t xml:space="preserve"> </w:t>
      </w:r>
      <w:r w:rsidRPr="00622829">
        <w:rPr>
          <w:color w:val="231F20"/>
          <w:spacing w:val="-3"/>
          <w:w w:val="105"/>
          <w:sz w:val="14"/>
          <w:szCs w:val="14"/>
        </w:rPr>
        <w:t>customer</w:t>
      </w:r>
      <w:r w:rsidRPr="00622829">
        <w:rPr>
          <w:color w:val="231F20"/>
          <w:spacing w:val="-6"/>
          <w:w w:val="105"/>
          <w:sz w:val="14"/>
          <w:szCs w:val="14"/>
        </w:rPr>
        <w:t xml:space="preserve"> </w:t>
      </w:r>
      <w:r w:rsidRPr="00622829">
        <w:rPr>
          <w:color w:val="231F20"/>
          <w:w w:val="105"/>
          <w:sz w:val="14"/>
          <w:szCs w:val="14"/>
        </w:rPr>
        <w:t xml:space="preserve">for </w:t>
      </w:r>
      <w:r w:rsidRPr="00622829">
        <w:rPr>
          <w:color w:val="231F20"/>
          <w:spacing w:val="-3"/>
          <w:w w:val="105"/>
          <w:sz w:val="14"/>
          <w:szCs w:val="14"/>
        </w:rPr>
        <w:t xml:space="preserve">carefully carrying </w:t>
      </w:r>
      <w:r w:rsidRPr="00622829">
        <w:rPr>
          <w:color w:val="231F20"/>
          <w:w w:val="105"/>
          <w:sz w:val="14"/>
          <w:szCs w:val="14"/>
        </w:rPr>
        <w:t>out the</w:t>
      </w:r>
      <w:r w:rsidRPr="00622829">
        <w:rPr>
          <w:color w:val="231F20"/>
          <w:spacing w:val="-12"/>
          <w:w w:val="105"/>
          <w:sz w:val="14"/>
          <w:szCs w:val="14"/>
        </w:rPr>
        <w:t xml:space="preserve"> </w:t>
      </w:r>
      <w:r w:rsidRPr="00622829">
        <w:rPr>
          <w:color w:val="231F20"/>
          <w:spacing w:val="-5"/>
          <w:w w:val="105"/>
          <w:sz w:val="14"/>
          <w:szCs w:val="14"/>
        </w:rPr>
        <w:t>order.</w:t>
      </w:r>
    </w:p>
    <w:p w14:paraId="1C73291A" w14:textId="77777777" w:rsidR="00D86949" w:rsidRPr="00622829" w:rsidRDefault="00D86949" w:rsidP="001D322B">
      <w:pPr>
        <w:pStyle w:val="ListParagraph"/>
        <w:numPr>
          <w:ilvl w:val="0"/>
          <w:numId w:val="3"/>
        </w:numPr>
        <w:tabs>
          <w:tab w:val="left" w:pos="14"/>
        </w:tabs>
        <w:spacing w:before="56"/>
        <w:ind w:left="0" w:hanging="224"/>
        <w:rPr>
          <w:sz w:val="14"/>
          <w:szCs w:val="14"/>
        </w:rPr>
      </w:pPr>
      <w:r w:rsidRPr="00622829">
        <w:rPr>
          <w:b/>
          <w:color w:val="231F20"/>
          <w:spacing w:val="-3"/>
          <w:w w:val="105"/>
          <w:sz w:val="14"/>
          <w:szCs w:val="14"/>
        </w:rPr>
        <w:t xml:space="preserve">(Liability exclusions </w:t>
      </w:r>
      <w:r w:rsidRPr="00622829">
        <w:rPr>
          <w:b/>
          <w:color w:val="231F20"/>
          <w:w w:val="105"/>
          <w:sz w:val="14"/>
          <w:szCs w:val="14"/>
        </w:rPr>
        <w:t xml:space="preserve">and </w:t>
      </w:r>
      <w:r w:rsidRPr="00622829">
        <w:rPr>
          <w:b/>
          <w:color w:val="231F20"/>
          <w:spacing w:val="-3"/>
          <w:w w:val="105"/>
          <w:sz w:val="14"/>
          <w:szCs w:val="14"/>
        </w:rPr>
        <w:t xml:space="preserve">Force majeure)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circumstance </w:t>
      </w:r>
      <w:r w:rsidRPr="00622829">
        <w:rPr>
          <w:color w:val="231F20"/>
          <w:w w:val="105"/>
          <w:sz w:val="14"/>
          <w:szCs w:val="14"/>
        </w:rPr>
        <w:t xml:space="preserve">be </w:t>
      </w:r>
      <w:r w:rsidRPr="00622829">
        <w:rPr>
          <w:color w:val="231F20"/>
          <w:spacing w:val="-3"/>
          <w:w w:val="105"/>
          <w:sz w:val="14"/>
          <w:szCs w:val="14"/>
        </w:rPr>
        <w:t xml:space="preserve">liable </w:t>
      </w:r>
      <w:r w:rsidRPr="00622829">
        <w:rPr>
          <w:color w:val="231F20"/>
          <w:w w:val="105"/>
          <w:sz w:val="14"/>
          <w:szCs w:val="14"/>
        </w:rPr>
        <w:t xml:space="preserve">for any </w:t>
      </w:r>
      <w:r w:rsidRPr="00622829">
        <w:rPr>
          <w:color w:val="231F20"/>
          <w:spacing w:val="-3"/>
          <w:w w:val="105"/>
          <w:sz w:val="14"/>
          <w:szCs w:val="14"/>
        </w:rPr>
        <w:t xml:space="preserve">indirect loss </w:t>
      </w:r>
      <w:r w:rsidRPr="00622829">
        <w:rPr>
          <w:color w:val="231F20"/>
          <w:w w:val="105"/>
          <w:sz w:val="14"/>
          <w:szCs w:val="14"/>
        </w:rPr>
        <w:t xml:space="preserve">or </w:t>
      </w:r>
      <w:r w:rsidRPr="00622829">
        <w:rPr>
          <w:color w:val="231F20"/>
          <w:spacing w:val="-3"/>
          <w:w w:val="105"/>
          <w:sz w:val="14"/>
          <w:szCs w:val="14"/>
        </w:rPr>
        <w:t xml:space="preserve">consequential damages </w:t>
      </w:r>
      <w:r w:rsidRPr="00622829">
        <w:rPr>
          <w:color w:val="231F20"/>
          <w:w w:val="105"/>
          <w:sz w:val="14"/>
          <w:szCs w:val="14"/>
        </w:rPr>
        <w:t xml:space="preserve">or </w:t>
      </w:r>
      <w:r w:rsidRPr="00622829">
        <w:rPr>
          <w:color w:val="231F20"/>
          <w:spacing w:val="-3"/>
          <w:w w:val="105"/>
          <w:sz w:val="14"/>
          <w:szCs w:val="14"/>
        </w:rPr>
        <w:t xml:space="preserve">expenses, such </w:t>
      </w:r>
      <w:r w:rsidRPr="00622829">
        <w:rPr>
          <w:color w:val="231F20"/>
          <w:w w:val="105"/>
          <w:sz w:val="14"/>
          <w:szCs w:val="14"/>
        </w:rPr>
        <w:t xml:space="preserve">as </w:t>
      </w:r>
      <w:r w:rsidRPr="00622829">
        <w:rPr>
          <w:color w:val="231F20"/>
          <w:spacing w:val="-3"/>
          <w:w w:val="105"/>
          <w:sz w:val="14"/>
          <w:szCs w:val="14"/>
        </w:rPr>
        <w:t xml:space="preserve">loss </w:t>
      </w:r>
      <w:r w:rsidRPr="00622829">
        <w:rPr>
          <w:color w:val="231F20"/>
          <w:w w:val="105"/>
          <w:sz w:val="14"/>
          <w:szCs w:val="14"/>
        </w:rPr>
        <w:t xml:space="preserve">of </w:t>
      </w:r>
      <w:r w:rsidRPr="00622829">
        <w:rPr>
          <w:color w:val="231F20"/>
          <w:spacing w:val="-3"/>
          <w:w w:val="105"/>
          <w:sz w:val="14"/>
          <w:szCs w:val="14"/>
        </w:rPr>
        <w:t xml:space="preserve">profit, loss </w:t>
      </w:r>
      <w:r w:rsidRPr="00622829">
        <w:rPr>
          <w:color w:val="231F20"/>
          <w:w w:val="105"/>
          <w:sz w:val="14"/>
          <w:szCs w:val="14"/>
        </w:rPr>
        <w:t xml:space="preserve">of </w:t>
      </w:r>
      <w:r w:rsidRPr="00622829">
        <w:rPr>
          <w:color w:val="231F20"/>
          <w:spacing w:val="-3"/>
          <w:w w:val="105"/>
          <w:sz w:val="14"/>
          <w:szCs w:val="14"/>
        </w:rPr>
        <w:t xml:space="preserve">clients, penalties, claims </w:t>
      </w:r>
      <w:r w:rsidRPr="00622829">
        <w:rPr>
          <w:color w:val="231F20"/>
          <w:w w:val="105"/>
          <w:sz w:val="14"/>
          <w:szCs w:val="14"/>
        </w:rPr>
        <w:t xml:space="preserve">for </w:t>
      </w:r>
      <w:r w:rsidRPr="00622829">
        <w:rPr>
          <w:color w:val="231F20"/>
          <w:spacing w:val="-3"/>
          <w:w w:val="105"/>
          <w:sz w:val="14"/>
          <w:szCs w:val="14"/>
        </w:rPr>
        <w:t xml:space="preserve">losses </w:t>
      </w:r>
      <w:r w:rsidRPr="00622829">
        <w:rPr>
          <w:color w:val="231F20"/>
          <w:w w:val="105"/>
          <w:sz w:val="14"/>
          <w:szCs w:val="14"/>
        </w:rPr>
        <w:t xml:space="preserve">due to </w:t>
      </w:r>
      <w:r w:rsidRPr="00622829">
        <w:rPr>
          <w:color w:val="231F20"/>
          <w:spacing w:val="-3"/>
          <w:w w:val="105"/>
          <w:sz w:val="14"/>
          <w:szCs w:val="14"/>
        </w:rPr>
        <w:t xml:space="preserve">depreciation </w:t>
      </w:r>
      <w:r w:rsidRPr="00622829">
        <w:rPr>
          <w:color w:val="231F20"/>
          <w:w w:val="105"/>
          <w:sz w:val="14"/>
          <w:szCs w:val="14"/>
        </w:rPr>
        <w:t xml:space="preserve">and </w:t>
      </w:r>
      <w:r w:rsidRPr="00622829">
        <w:rPr>
          <w:color w:val="231F20"/>
          <w:spacing w:val="-3"/>
          <w:w w:val="105"/>
          <w:sz w:val="14"/>
          <w:szCs w:val="14"/>
        </w:rPr>
        <w:t xml:space="preserve">conventional fines, exchange rate, fluctuations, increased levies </w:t>
      </w:r>
      <w:r w:rsidRPr="00622829">
        <w:rPr>
          <w:color w:val="231F20"/>
          <w:w w:val="105"/>
          <w:sz w:val="14"/>
          <w:szCs w:val="14"/>
        </w:rPr>
        <w:t xml:space="preserve">or </w:t>
      </w:r>
      <w:r w:rsidRPr="00622829">
        <w:rPr>
          <w:color w:val="231F20"/>
          <w:spacing w:val="-3"/>
          <w:w w:val="105"/>
          <w:sz w:val="14"/>
          <w:szCs w:val="14"/>
        </w:rPr>
        <w:t xml:space="preserve">taxes </w:t>
      </w:r>
      <w:r w:rsidRPr="00622829">
        <w:rPr>
          <w:color w:val="231F20"/>
          <w:w w:val="105"/>
          <w:sz w:val="14"/>
          <w:szCs w:val="14"/>
        </w:rPr>
        <w:t xml:space="preserve">by </w:t>
      </w:r>
      <w:r w:rsidRPr="00622829">
        <w:rPr>
          <w:color w:val="231F20"/>
          <w:spacing w:val="-3"/>
          <w:w w:val="105"/>
          <w:sz w:val="14"/>
          <w:szCs w:val="14"/>
        </w:rPr>
        <w:t xml:space="preserve">authorities </w:t>
      </w:r>
      <w:r w:rsidRPr="00622829">
        <w:rPr>
          <w:color w:val="231F20"/>
          <w:w w:val="105"/>
          <w:sz w:val="14"/>
          <w:szCs w:val="14"/>
        </w:rPr>
        <w:t xml:space="preserve">for </w:t>
      </w:r>
      <w:r w:rsidRPr="00622829">
        <w:rPr>
          <w:color w:val="231F20"/>
          <w:spacing w:val="-3"/>
          <w:w w:val="105"/>
          <w:sz w:val="14"/>
          <w:szCs w:val="14"/>
        </w:rPr>
        <w:t xml:space="preserve">whatsoever reason. Irrespective, </w:t>
      </w:r>
      <w:r w:rsidRPr="00622829">
        <w:rPr>
          <w:color w:val="231F20"/>
          <w:w w:val="105"/>
          <w:sz w:val="14"/>
          <w:szCs w:val="14"/>
        </w:rPr>
        <w:t xml:space="preserve">in </w:t>
      </w:r>
      <w:r w:rsidRPr="00622829">
        <w:rPr>
          <w:color w:val="231F20"/>
          <w:spacing w:val="-3"/>
          <w:w w:val="105"/>
          <w:sz w:val="14"/>
          <w:szCs w:val="14"/>
        </w:rPr>
        <w:t xml:space="preserve">which capacity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may act or </w:t>
      </w:r>
      <w:r w:rsidRPr="00622829">
        <w:rPr>
          <w:color w:val="231F20"/>
          <w:spacing w:val="-3"/>
          <w:w w:val="105"/>
          <w:sz w:val="14"/>
          <w:szCs w:val="14"/>
        </w:rPr>
        <w:t xml:space="preserve">which kind </w:t>
      </w:r>
      <w:r w:rsidRPr="00622829">
        <w:rPr>
          <w:color w:val="231F20"/>
          <w:w w:val="105"/>
          <w:sz w:val="14"/>
          <w:szCs w:val="14"/>
        </w:rPr>
        <w:t xml:space="preserve">of </w:t>
      </w:r>
      <w:r w:rsidRPr="00622829">
        <w:rPr>
          <w:color w:val="231F20"/>
          <w:spacing w:val="-3"/>
          <w:w w:val="105"/>
          <w:sz w:val="14"/>
          <w:szCs w:val="14"/>
        </w:rPr>
        <w:t xml:space="preserve">services </w:t>
      </w:r>
      <w:r w:rsidRPr="00622829">
        <w:rPr>
          <w:color w:val="231F20"/>
          <w:w w:val="105"/>
          <w:sz w:val="14"/>
          <w:szCs w:val="14"/>
        </w:rPr>
        <w:t xml:space="preserve">may be </w:t>
      </w:r>
      <w:r w:rsidRPr="00622829">
        <w:rPr>
          <w:color w:val="231F20"/>
          <w:spacing w:val="-3"/>
          <w:w w:val="105"/>
          <w:sz w:val="14"/>
          <w:szCs w:val="14"/>
        </w:rPr>
        <w:t xml:space="preserve">performed under these </w:t>
      </w:r>
      <w:r w:rsidRPr="00622829">
        <w:rPr>
          <w:color w:val="231F20"/>
          <w:w w:val="105"/>
          <w:sz w:val="14"/>
          <w:szCs w:val="14"/>
        </w:rPr>
        <w:t xml:space="preserve">GC, the </w:t>
      </w:r>
      <w:r w:rsidRPr="00622829">
        <w:rPr>
          <w:color w:val="231F20"/>
          <w:spacing w:val="-3"/>
          <w:w w:val="105"/>
          <w:sz w:val="14"/>
          <w:szCs w:val="14"/>
        </w:rPr>
        <w:t xml:space="preserve">Forwarder shall </w:t>
      </w:r>
      <w:r w:rsidRPr="00622829">
        <w:rPr>
          <w:color w:val="231F20"/>
          <w:w w:val="105"/>
          <w:sz w:val="14"/>
          <w:szCs w:val="14"/>
        </w:rPr>
        <w:t xml:space="preserve">not be </w:t>
      </w:r>
      <w:r w:rsidRPr="00622829">
        <w:rPr>
          <w:color w:val="231F20"/>
          <w:spacing w:val="-3"/>
          <w:w w:val="105"/>
          <w:sz w:val="14"/>
          <w:szCs w:val="14"/>
        </w:rPr>
        <w:t xml:space="preserve">liable </w:t>
      </w:r>
      <w:r w:rsidRPr="00622829">
        <w:rPr>
          <w:color w:val="231F20"/>
          <w:w w:val="105"/>
          <w:sz w:val="14"/>
          <w:szCs w:val="14"/>
        </w:rPr>
        <w:t xml:space="preserve">for </w:t>
      </w:r>
      <w:r w:rsidRPr="00622829">
        <w:rPr>
          <w:color w:val="231F20"/>
          <w:spacing w:val="-3"/>
          <w:w w:val="105"/>
          <w:sz w:val="14"/>
          <w:szCs w:val="14"/>
        </w:rPr>
        <w:t xml:space="preserve">whatsoever reason </w:t>
      </w:r>
      <w:r w:rsidRPr="00622829">
        <w:rPr>
          <w:color w:val="231F20"/>
          <w:w w:val="105"/>
          <w:sz w:val="14"/>
          <w:szCs w:val="14"/>
        </w:rPr>
        <w:t xml:space="preserve">and be </w:t>
      </w:r>
      <w:r w:rsidRPr="00622829">
        <w:rPr>
          <w:color w:val="231F20"/>
          <w:spacing w:val="-3"/>
          <w:w w:val="105"/>
          <w:sz w:val="14"/>
          <w:szCs w:val="14"/>
        </w:rPr>
        <w:t xml:space="preserve">relieved </w:t>
      </w:r>
      <w:r w:rsidRPr="00622829">
        <w:rPr>
          <w:color w:val="231F20"/>
          <w:w w:val="105"/>
          <w:sz w:val="14"/>
          <w:szCs w:val="14"/>
        </w:rPr>
        <w:t xml:space="preserve">of any </w:t>
      </w:r>
      <w:r w:rsidRPr="00622829">
        <w:rPr>
          <w:color w:val="231F20"/>
          <w:spacing w:val="-3"/>
          <w:w w:val="105"/>
          <w:sz w:val="14"/>
          <w:szCs w:val="14"/>
        </w:rPr>
        <w:t xml:space="preserve">liability </w:t>
      </w:r>
      <w:r w:rsidRPr="00622829">
        <w:rPr>
          <w:color w:val="231F20"/>
          <w:w w:val="105"/>
          <w:sz w:val="14"/>
          <w:szCs w:val="14"/>
        </w:rPr>
        <w:t xml:space="preserve">if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property </w:t>
      </w:r>
      <w:r w:rsidRPr="00622829">
        <w:rPr>
          <w:color w:val="231F20"/>
          <w:w w:val="105"/>
          <w:sz w:val="14"/>
          <w:szCs w:val="14"/>
        </w:rPr>
        <w:t xml:space="preserve">or </w:t>
      </w:r>
      <w:r w:rsidRPr="00622829">
        <w:rPr>
          <w:color w:val="231F20"/>
          <w:spacing w:val="-3"/>
          <w:w w:val="105"/>
          <w:sz w:val="14"/>
          <w:szCs w:val="14"/>
        </w:rPr>
        <w:t xml:space="preserve">financial damage </w:t>
      </w:r>
      <w:r w:rsidRPr="00622829">
        <w:rPr>
          <w:color w:val="231F20"/>
          <w:w w:val="105"/>
          <w:sz w:val="14"/>
          <w:szCs w:val="14"/>
        </w:rPr>
        <w:t xml:space="preserve">has </w:t>
      </w:r>
      <w:r w:rsidRPr="00622829">
        <w:rPr>
          <w:color w:val="231F20"/>
          <w:spacing w:val="-3"/>
          <w:w w:val="105"/>
          <w:sz w:val="14"/>
          <w:szCs w:val="14"/>
        </w:rPr>
        <w:t xml:space="preserve">been caused </w:t>
      </w:r>
      <w:r w:rsidRPr="00622829">
        <w:rPr>
          <w:color w:val="231F20"/>
          <w:w w:val="105"/>
          <w:sz w:val="14"/>
          <w:szCs w:val="14"/>
        </w:rPr>
        <w:t xml:space="preserve">by the </w:t>
      </w:r>
      <w:r w:rsidRPr="00622829">
        <w:rPr>
          <w:color w:val="231F20"/>
          <w:spacing w:val="-3"/>
          <w:w w:val="105"/>
          <w:sz w:val="14"/>
          <w:szCs w:val="14"/>
        </w:rPr>
        <w:t>following liability exemptions:</w:t>
      </w:r>
    </w:p>
    <w:p w14:paraId="08FC904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w w:val="105"/>
          <w:sz w:val="14"/>
          <w:szCs w:val="14"/>
        </w:rPr>
        <w:t xml:space="preserve">an act or </w:t>
      </w:r>
      <w:r w:rsidRPr="00622829">
        <w:rPr>
          <w:color w:val="231F20"/>
          <w:spacing w:val="-3"/>
          <w:w w:val="105"/>
          <w:sz w:val="14"/>
          <w:szCs w:val="14"/>
        </w:rPr>
        <w:t xml:space="preserve">omission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 </w:t>
      </w:r>
      <w:r w:rsidRPr="00622829">
        <w:rPr>
          <w:color w:val="231F20"/>
          <w:spacing w:val="-3"/>
          <w:w w:val="105"/>
          <w:sz w:val="14"/>
          <w:szCs w:val="14"/>
        </w:rPr>
        <w:t xml:space="preserve">Contractor </w:t>
      </w:r>
      <w:r w:rsidRPr="00622829">
        <w:rPr>
          <w:color w:val="231F20"/>
          <w:w w:val="105"/>
          <w:sz w:val="14"/>
          <w:szCs w:val="14"/>
        </w:rPr>
        <w:t xml:space="preserve">or any </w:t>
      </w:r>
      <w:r w:rsidRPr="00622829">
        <w:rPr>
          <w:color w:val="231F20"/>
          <w:spacing w:val="-3"/>
          <w:w w:val="105"/>
          <w:sz w:val="14"/>
          <w:szCs w:val="14"/>
        </w:rPr>
        <w:t xml:space="preserve">company </w:t>
      </w:r>
      <w:r w:rsidRPr="00622829">
        <w:rPr>
          <w:color w:val="231F20"/>
          <w:w w:val="105"/>
          <w:sz w:val="14"/>
          <w:szCs w:val="14"/>
        </w:rPr>
        <w:t xml:space="preserve">or </w:t>
      </w:r>
      <w:r w:rsidRPr="00622829">
        <w:rPr>
          <w:color w:val="231F20"/>
          <w:spacing w:val="-3"/>
          <w:w w:val="105"/>
          <w:sz w:val="14"/>
          <w:szCs w:val="14"/>
        </w:rPr>
        <w:t xml:space="preserve">person acting </w:t>
      </w:r>
      <w:r w:rsidRPr="00622829">
        <w:rPr>
          <w:color w:val="231F20"/>
          <w:w w:val="105"/>
          <w:sz w:val="14"/>
          <w:szCs w:val="14"/>
        </w:rPr>
        <w:t xml:space="preserve">on </w:t>
      </w:r>
      <w:r w:rsidRPr="00622829">
        <w:rPr>
          <w:color w:val="231F20"/>
          <w:spacing w:val="-3"/>
          <w:w w:val="105"/>
          <w:sz w:val="14"/>
          <w:szCs w:val="14"/>
        </w:rPr>
        <w:t xml:space="preserve">behalf </w:t>
      </w:r>
      <w:r w:rsidRPr="00622829">
        <w:rPr>
          <w:color w:val="231F20"/>
          <w:w w:val="105"/>
          <w:sz w:val="14"/>
          <w:szCs w:val="14"/>
        </w:rPr>
        <w:t>of the</w:t>
      </w:r>
      <w:r w:rsidRPr="00622829">
        <w:rPr>
          <w:color w:val="231F20"/>
          <w:spacing w:val="-10"/>
          <w:w w:val="105"/>
          <w:sz w:val="14"/>
          <w:szCs w:val="14"/>
        </w:rPr>
        <w:t xml:space="preserve"> </w:t>
      </w:r>
      <w:r w:rsidRPr="00622829">
        <w:rPr>
          <w:color w:val="231F20"/>
          <w:spacing w:val="-4"/>
          <w:w w:val="105"/>
          <w:sz w:val="14"/>
          <w:szCs w:val="14"/>
        </w:rPr>
        <w:t>Customer,</w:t>
      </w:r>
    </w:p>
    <w:p w14:paraId="5C37D8B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spacing w:val="-3"/>
          <w:w w:val="105"/>
          <w:sz w:val="14"/>
          <w:szCs w:val="14"/>
        </w:rPr>
        <w:t xml:space="preserve">failure, incompleteness and/or lack </w:t>
      </w:r>
      <w:r w:rsidRPr="00622829">
        <w:rPr>
          <w:color w:val="231F20"/>
          <w:w w:val="105"/>
          <w:sz w:val="14"/>
          <w:szCs w:val="14"/>
        </w:rPr>
        <w:t xml:space="preserve">of </w:t>
      </w:r>
      <w:r w:rsidRPr="00622829">
        <w:rPr>
          <w:color w:val="231F20"/>
          <w:spacing w:val="-3"/>
          <w:w w:val="105"/>
          <w:sz w:val="14"/>
          <w:szCs w:val="14"/>
        </w:rPr>
        <w:t xml:space="preserve">compliance with legal information  </w:t>
      </w:r>
      <w:r w:rsidRPr="00622829">
        <w:rPr>
          <w:color w:val="231F20"/>
          <w:spacing w:val="-4"/>
          <w:w w:val="105"/>
          <w:sz w:val="14"/>
          <w:szCs w:val="14"/>
        </w:rPr>
        <w:t xml:space="preserve">requirements,  </w:t>
      </w:r>
      <w:r w:rsidRPr="00622829">
        <w:rPr>
          <w:color w:val="231F20"/>
          <w:spacing w:val="-3"/>
          <w:w w:val="105"/>
          <w:sz w:val="14"/>
          <w:szCs w:val="14"/>
        </w:rPr>
        <w:t xml:space="preserve">non-observance  </w:t>
      </w:r>
      <w:r w:rsidRPr="00622829">
        <w:rPr>
          <w:color w:val="231F20"/>
          <w:w w:val="105"/>
          <w:sz w:val="14"/>
          <w:szCs w:val="14"/>
        </w:rPr>
        <w:t xml:space="preserve">of  </w:t>
      </w:r>
      <w:r w:rsidRPr="00622829">
        <w:rPr>
          <w:color w:val="231F20"/>
          <w:spacing w:val="-3"/>
          <w:w w:val="105"/>
          <w:sz w:val="14"/>
          <w:szCs w:val="14"/>
        </w:rPr>
        <w:t xml:space="preserve">provisions </w:t>
      </w:r>
      <w:r w:rsidRPr="00622829">
        <w:rPr>
          <w:color w:val="231F20"/>
          <w:w w:val="105"/>
          <w:sz w:val="14"/>
          <w:szCs w:val="14"/>
        </w:rPr>
        <w:t xml:space="preserve">and </w:t>
      </w:r>
      <w:r w:rsidRPr="00622829">
        <w:rPr>
          <w:color w:val="231F20"/>
          <w:spacing w:val="-3"/>
          <w:w w:val="105"/>
          <w:sz w:val="14"/>
          <w:szCs w:val="14"/>
        </w:rPr>
        <w:t xml:space="preserve">necessary instructions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4"/>
          <w:w w:val="105"/>
          <w:sz w:val="14"/>
          <w:szCs w:val="14"/>
        </w:rPr>
        <w:t xml:space="preserve">security, </w:t>
      </w:r>
      <w:r w:rsidRPr="00622829">
        <w:rPr>
          <w:color w:val="231F20"/>
          <w:spacing w:val="-3"/>
          <w:w w:val="105"/>
          <w:sz w:val="14"/>
          <w:szCs w:val="14"/>
        </w:rPr>
        <w:t xml:space="preserve">safety </w:t>
      </w:r>
      <w:r w:rsidRPr="00622829">
        <w:rPr>
          <w:color w:val="231F20"/>
          <w:w w:val="105"/>
          <w:sz w:val="14"/>
          <w:szCs w:val="14"/>
        </w:rPr>
        <w:t xml:space="preserve">and </w:t>
      </w:r>
      <w:r w:rsidRPr="00622829">
        <w:rPr>
          <w:color w:val="231F20"/>
          <w:spacing w:val="-3"/>
          <w:w w:val="105"/>
          <w:sz w:val="14"/>
          <w:szCs w:val="14"/>
        </w:rPr>
        <w:t xml:space="preserve">environmental provisions </w:t>
      </w:r>
      <w:r w:rsidRPr="00622829">
        <w:rPr>
          <w:color w:val="231F20"/>
          <w:w w:val="105"/>
          <w:sz w:val="14"/>
          <w:szCs w:val="14"/>
        </w:rPr>
        <w:t xml:space="preserve">or </w:t>
      </w:r>
      <w:r w:rsidRPr="00622829">
        <w:rPr>
          <w:color w:val="231F20"/>
          <w:spacing w:val="-3"/>
          <w:w w:val="105"/>
          <w:sz w:val="14"/>
          <w:szCs w:val="14"/>
        </w:rPr>
        <w:t xml:space="preserve">Codes; </w:t>
      </w:r>
      <w:r w:rsidRPr="00622829">
        <w:rPr>
          <w:color w:val="231F20"/>
          <w:w w:val="105"/>
          <w:sz w:val="14"/>
          <w:szCs w:val="14"/>
        </w:rPr>
        <w:t xml:space="preserve">c) </w:t>
      </w:r>
      <w:r w:rsidRPr="00622829">
        <w:rPr>
          <w:color w:val="231F20"/>
          <w:spacing w:val="-3"/>
          <w:w w:val="105"/>
          <w:sz w:val="14"/>
          <w:szCs w:val="14"/>
        </w:rPr>
        <w:t xml:space="preserve">handling, loading, stowage </w:t>
      </w:r>
      <w:r w:rsidRPr="00622829">
        <w:rPr>
          <w:color w:val="231F20"/>
          <w:w w:val="105"/>
          <w:sz w:val="14"/>
          <w:szCs w:val="14"/>
        </w:rPr>
        <w:t xml:space="preserve">or </w:t>
      </w:r>
      <w:r w:rsidRPr="00622829">
        <w:rPr>
          <w:color w:val="231F20"/>
          <w:spacing w:val="-3"/>
          <w:w w:val="105"/>
          <w:sz w:val="14"/>
          <w:szCs w:val="14"/>
        </w:rPr>
        <w:t xml:space="preserve">unloading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or a </w:t>
      </w:r>
      <w:r w:rsidRPr="00622829">
        <w:rPr>
          <w:color w:val="231F20"/>
          <w:spacing w:val="-3"/>
          <w:w w:val="105"/>
          <w:sz w:val="14"/>
          <w:szCs w:val="14"/>
        </w:rPr>
        <w:t xml:space="preserve">person acting </w:t>
      </w:r>
      <w:r w:rsidRPr="00622829">
        <w:rPr>
          <w:color w:val="231F20"/>
          <w:w w:val="105"/>
          <w:sz w:val="14"/>
          <w:szCs w:val="14"/>
        </w:rPr>
        <w:t>on his</w:t>
      </w:r>
      <w:r w:rsidRPr="00622829">
        <w:rPr>
          <w:color w:val="231F20"/>
          <w:spacing w:val="-12"/>
          <w:w w:val="105"/>
          <w:sz w:val="14"/>
          <w:szCs w:val="14"/>
        </w:rPr>
        <w:t xml:space="preserve"> </w:t>
      </w:r>
      <w:r w:rsidRPr="00622829">
        <w:rPr>
          <w:color w:val="231F20"/>
          <w:spacing w:val="-3"/>
          <w:w w:val="105"/>
          <w:sz w:val="14"/>
          <w:szCs w:val="14"/>
        </w:rPr>
        <w:lastRenderedPageBreak/>
        <w:t>behalf;</w:t>
      </w:r>
    </w:p>
    <w:p w14:paraId="6581FE62" w14:textId="77777777" w:rsidR="00D86949" w:rsidRPr="00622829" w:rsidRDefault="00D86949" w:rsidP="00293CE5">
      <w:pPr>
        <w:pStyle w:val="ListParagraph"/>
        <w:numPr>
          <w:ilvl w:val="0"/>
          <w:numId w:val="1"/>
        </w:numPr>
        <w:tabs>
          <w:tab w:val="left" w:pos="142"/>
        </w:tabs>
        <w:ind w:left="142" w:right="0" w:hanging="142"/>
        <w:jc w:val="left"/>
        <w:rPr>
          <w:sz w:val="14"/>
          <w:szCs w:val="14"/>
        </w:rPr>
      </w:pPr>
      <w:r w:rsidRPr="00622829">
        <w:rPr>
          <w:color w:val="231F20"/>
          <w:spacing w:val="-3"/>
          <w:w w:val="110"/>
          <w:sz w:val="14"/>
          <w:szCs w:val="14"/>
        </w:rPr>
        <w:t xml:space="preserve">inherent vice </w:t>
      </w:r>
      <w:r w:rsidRPr="00622829">
        <w:rPr>
          <w:color w:val="231F20"/>
          <w:w w:val="110"/>
          <w:sz w:val="14"/>
          <w:szCs w:val="14"/>
        </w:rPr>
        <w:t>of the</w:t>
      </w:r>
      <w:r w:rsidRPr="00622829">
        <w:rPr>
          <w:color w:val="231F20"/>
          <w:spacing w:val="-23"/>
          <w:w w:val="110"/>
          <w:sz w:val="14"/>
          <w:szCs w:val="14"/>
        </w:rPr>
        <w:t xml:space="preserve"> </w:t>
      </w:r>
      <w:r w:rsidRPr="00622829">
        <w:rPr>
          <w:color w:val="231F20"/>
          <w:spacing w:val="-3"/>
          <w:w w:val="110"/>
          <w:sz w:val="14"/>
          <w:szCs w:val="14"/>
        </w:rPr>
        <w:t>goods;</w:t>
      </w:r>
    </w:p>
    <w:p w14:paraId="4708D2E3" w14:textId="77777777" w:rsidR="00D86949" w:rsidRPr="00622829" w:rsidRDefault="00D86949" w:rsidP="00293CE5">
      <w:pPr>
        <w:pStyle w:val="ListParagraph"/>
        <w:numPr>
          <w:ilvl w:val="0"/>
          <w:numId w:val="1"/>
        </w:numPr>
        <w:tabs>
          <w:tab w:val="left" w:pos="142"/>
        </w:tabs>
        <w:ind w:left="142" w:hanging="142"/>
        <w:rPr>
          <w:sz w:val="14"/>
          <w:szCs w:val="14"/>
        </w:rPr>
      </w:pPr>
      <w:r w:rsidRPr="00622829">
        <w:rPr>
          <w:color w:val="231F20"/>
          <w:spacing w:val="-3"/>
          <w:w w:val="110"/>
          <w:sz w:val="14"/>
          <w:szCs w:val="14"/>
        </w:rPr>
        <w:t xml:space="preserve">lack, insufficiency </w:t>
      </w:r>
      <w:r w:rsidRPr="00622829">
        <w:rPr>
          <w:color w:val="231F20"/>
          <w:w w:val="110"/>
          <w:sz w:val="14"/>
          <w:szCs w:val="14"/>
        </w:rPr>
        <w:t xml:space="preserve">or </w:t>
      </w:r>
      <w:r w:rsidRPr="00622829">
        <w:rPr>
          <w:color w:val="231F20"/>
          <w:spacing w:val="-3"/>
          <w:w w:val="110"/>
          <w:sz w:val="14"/>
          <w:szCs w:val="14"/>
        </w:rPr>
        <w:t xml:space="preserve">defective condition </w:t>
      </w:r>
      <w:r w:rsidRPr="00622829">
        <w:rPr>
          <w:color w:val="231F20"/>
          <w:w w:val="110"/>
          <w:sz w:val="14"/>
          <w:szCs w:val="14"/>
        </w:rPr>
        <w:t xml:space="preserve">of the </w:t>
      </w:r>
      <w:r w:rsidRPr="00622829">
        <w:rPr>
          <w:color w:val="231F20"/>
          <w:spacing w:val="-3"/>
          <w:w w:val="110"/>
          <w:sz w:val="14"/>
          <w:szCs w:val="14"/>
        </w:rPr>
        <w:t xml:space="preserve">packing </w:t>
      </w:r>
      <w:r w:rsidRPr="00622829">
        <w:rPr>
          <w:color w:val="231F20"/>
          <w:w w:val="110"/>
          <w:sz w:val="14"/>
          <w:szCs w:val="14"/>
        </w:rPr>
        <w:t xml:space="preserve">of </w:t>
      </w:r>
      <w:r w:rsidRPr="00622829">
        <w:rPr>
          <w:color w:val="231F20"/>
          <w:spacing w:val="-3"/>
          <w:w w:val="110"/>
          <w:sz w:val="14"/>
          <w:szCs w:val="14"/>
        </w:rPr>
        <w:t xml:space="preserve">goods, containers </w:t>
      </w:r>
      <w:r w:rsidRPr="00622829">
        <w:rPr>
          <w:color w:val="231F20"/>
          <w:w w:val="110"/>
          <w:sz w:val="14"/>
          <w:szCs w:val="14"/>
        </w:rPr>
        <w:t xml:space="preserve">or </w:t>
      </w:r>
      <w:r w:rsidRPr="00622829">
        <w:rPr>
          <w:color w:val="231F20"/>
          <w:spacing w:val="-3"/>
          <w:w w:val="110"/>
          <w:sz w:val="14"/>
          <w:szCs w:val="14"/>
        </w:rPr>
        <w:t>transport</w:t>
      </w:r>
      <w:r w:rsidRPr="00622829">
        <w:rPr>
          <w:color w:val="231F20"/>
          <w:spacing w:val="-23"/>
          <w:w w:val="110"/>
          <w:sz w:val="14"/>
          <w:szCs w:val="14"/>
        </w:rPr>
        <w:t xml:space="preserve"> </w:t>
      </w:r>
      <w:r w:rsidRPr="00622829">
        <w:rPr>
          <w:color w:val="231F20"/>
          <w:spacing w:val="-3"/>
          <w:w w:val="110"/>
          <w:sz w:val="14"/>
          <w:szCs w:val="14"/>
        </w:rPr>
        <w:t>units;</w:t>
      </w:r>
    </w:p>
    <w:p w14:paraId="388F2DC6" w14:textId="77777777" w:rsidR="000F6256"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3"/>
          <w:w w:val="105"/>
          <w:sz w:val="14"/>
          <w:szCs w:val="14"/>
        </w:rPr>
        <w:t xml:space="preserve">insufficiency </w:t>
      </w:r>
      <w:r w:rsidRPr="00622829">
        <w:rPr>
          <w:color w:val="231F20"/>
          <w:w w:val="105"/>
          <w:sz w:val="14"/>
          <w:szCs w:val="14"/>
        </w:rPr>
        <w:t xml:space="preserve">or </w:t>
      </w:r>
      <w:r w:rsidRPr="00622829">
        <w:rPr>
          <w:color w:val="231F20"/>
          <w:spacing w:val="-3"/>
          <w:w w:val="105"/>
          <w:sz w:val="14"/>
          <w:szCs w:val="14"/>
        </w:rPr>
        <w:t xml:space="preserve">inadequacy </w:t>
      </w:r>
      <w:r w:rsidRPr="00622829">
        <w:rPr>
          <w:color w:val="231F20"/>
          <w:w w:val="105"/>
          <w:sz w:val="14"/>
          <w:szCs w:val="14"/>
        </w:rPr>
        <w:t xml:space="preserve">of </w:t>
      </w:r>
      <w:r w:rsidRPr="00622829">
        <w:rPr>
          <w:color w:val="231F20"/>
          <w:spacing w:val="-3"/>
          <w:w w:val="105"/>
          <w:sz w:val="14"/>
          <w:szCs w:val="14"/>
        </w:rPr>
        <w:t xml:space="preserve">marks and/or numbers </w:t>
      </w:r>
      <w:r w:rsidRPr="00622829">
        <w:rPr>
          <w:color w:val="231F20"/>
          <w:w w:val="105"/>
          <w:sz w:val="14"/>
          <w:szCs w:val="14"/>
        </w:rPr>
        <w:t xml:space="preserve">on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unit</w:t>
      </w:r>
      <w:r w:rsidRPr="00622829">
        <w:rPr>
          <w:color w:val="231F20"/>
          <w:spacing w:val="-10"/>
          <w:w w:val="105"/>
          <w:sz w:val="14"/>
          <w:szCs w:val="14"/>
        </w:rPr>
        <w:t xml:space="preserve"> </w:t>
      </w:r>
      <w:r w:rsidRPr="00622829">
        <w:rPr>
          <w:color w:val="231F20"/>
          <w:spacing w:val="-3"/>
          <w:w w:val="105"/>
          <w:sz w:val="14"/>
          <w:szCs w:val="14"/>
        </w:rPr>
        <w:t>loads;</w:t>
      </w:r>
    </w:p>
    <w:p w14:paraId="67DBE091" w14:textId="77777777" w:rsidR="00D86949"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5"/>
          <w:w w:val="105"/>
          <w:sz w:val="14"/>
          <w:szCs w:val="14"/>
        </w:rPr>
        <w:t xml:space="preserve">war, </w:t>
      </w:r>
      <w:r w:rsidRPr="00622829">
        <w:rPr>
          <w:color w:val="231F20"/>
          <w:spacing w:val="-3"/>
          <w:w w:val="105"/>
          <w:sz w:val="14"/>
          <w:szCs w:val="14"/>
        </w:rPr>
        <w:t xml:space="preserve">strike, lockout, stoppage </w:t>
      </w:r>
      <w:r w:rsidRPr="00622829">
        <w:rPr>
          <w:color w:val="231F20"/>
          <w:w w:val="105"/>
          <w:sz w:val="14"/>
          <w:szCs w:val="14"/>
        </w:rPr>
        <w:t xml:space="preserve">or </w:t>
      </w:r>
      <w:r w:rsidRPr="00622829">
        <w:rPr>
          <w:color w:val="231F20"/>
          <w:spacing w:val="-3"/>
          <w:w w:val="105"/>
          <w:sz w:val="14"/>
          <w:szCs w:val="14"/>
        </w:rPr>
        <w:t xml:space="preserve">restraint </w:t>
      </w:r>
      <w:r w:rsidRPr="00622829">
        <w:rPr>
          <w:color w:val="231F20"/>
          <w:w w:val="105"/>
          <w:sz w:val="14"/>
          <w:szCs w:val="14"/>
        </w:rPr>
        <w:t xml:space="preserve">of </w:t>
      </w:r>
      <w:r w:rsidRPr="00622829">
        <w:rPr>
          <w:color w:val="231F20"/>
          <w:spacing w:val="-5"/>
          <w:w w:val="105"/>
          <w:sz w:val="14"/>
          <w:szCs w:val="14"/>
        </w:rPr>
        <w:t xml:space="preserve">labor, </w:t>
      </w:r>
      <w:r w:rsidRPr="00622829">
        <w:rPr>
          <w:color w:val="231F20"/>
          <w:spacing w:val="-3"/>
          <w:w w:val="105"/>
          <w:sz w:val="14"/>
          <w:szCs w:val="14"/>
        </w:rPr>
        <w:t xml:space="preserve">social disturbances </w:t>
      </w:r>
      <w:r w:rsidRPr="00622829">
        <w:rPr>
          <w:color w:val="231F20"/>
          <w:w w:val="105"/>
          <w:sz w:val="14"/>
          <w:szCs w:val="14"/>
        </w:rPr>
        <w:t xml:space="preserve">and </w:t>
      </w:r>
      <w:r w:rsidRPr="00622829">
        <w:rPr>
          <w:color w:val="231F20"/>
          <w:spacing w:val="-3"/>
          <w:w w:val="105"/>
          <w:sz w:val="14"/>
          <w:szCs w:val="14"/>
        </w:rPr>
        <w:t>civil</w:t>
      </w:r>
      <w:r w:rsidRPr="00622829">
        <w:rPr>
          <w:color w:val="231F20"/>
          <w:spacing w:val="-9"/>
          <w:w w:val="105"/>
          <w:sz w:val="14"/>
          <w:szCs w:val="14"/>
        </w:rPr>
        <w:t xml:space="preserve"> </w:t>
      </w:r>
      <w:r w:rsidRPr="00622829">
        <w:rPr>
          <w:color w:val="231F20"/>
          <w:spacing w:val="-3"/>
          <w:w w:val="105"/>
          <w:sz w:val="14"/>
          <w:szCs w:val="14"/>
        </w:rPr>
        <w:t>commotions;</w:t>
      </w:r>
    </w:p>
    <w:p w14:paraId="7942FA22" w14:textId="77777777" w:rsidR="00293CE5" w:rsidRPr="00293CE5" w:rsidRDefault="00D86949" w:rsidP="00293CE5">
      <w:pPr>
        <w:pStyle w:val="ListParagraph"/>
        <w:numPr>
          <w:ilvl w:val="0"/>
          <w:numId w:val="1"/>
        </w:numPr>
        <w:tabs>
          <w:tab w:val="left" w:pos="142"/>
        </w:tabs>
        <w:ind w:left="142" w:right="261" w:hanging="142"/>
        <w:jc w:val="left"/>
      </w:pPr>
      <w:r w:rsidRPr="00293CE5">
        <w:rPr>
          <w:color w:val="231F20"/>
          <w:w w:val="110"/>
          <w:sz w:val="14"/>
          <w:szCs w:val="14"/>
        </w:rPr>
        <w:t>act of</w:t>
      </w:r>
      <w:r w:rsidRPr="00293CE5">
        <w:rPr>
          <w:color w:val="231F20"/>
          <w:spacing w:val="-14"/>
          <w:w w:val="110"/>
          <w:sz w:val="14"/>
          <w:szCs w:val="14"/>
        </w:rPr>
        <w:t xml:space="preserve"> </w:t>
      </w:r>
      <w:r w:rsidRPr="00293CE5">
        <w:rPr>
          <w:color w:val="231F20"/>
          <w:w w:val="110"/>
          <w:sz w:val="14"/>
          <w:szCs w:val="14"/>
        </w:rPr>
        <w:t>God</w:t>
      </w:r>
    </w:p>
    <w:p w14:paraId="1982D3EE" w14:textId="77777777" w:rsidR="00622829" w:rsidRPr="00622829" w:rsidRDefault="00D86949" w:rsidP="00293CE5">
      <w:pPr>
        <w:pStyle w:val="ListParagraph"/>
        <w:numPr>
          <w:ilvl w:val="0"/>
          <w:numId w:val="1"/>
        </w:numPr>
        <w:tabs>
          <w:tab w:val="left" w:pos="142"/>
        </w:tabs>
        <w:ind w:left="142" w:right="261" w:hanging="142"/>
        <w:jc w:val="left"/>
      </w:pPr>
      <w:r w:rsidRPr="00293CE5">
        <w:rPr>
          <w:color w:val="231F20"/>
          <w:spacing w:val="-3"/>
          <w:w w:val="105"/>
          <w:sz w:val="14"/>
          <w:szCs w:val="14"/>
        </w:rPr>
        <w:t>fire, explosion</w:t>
      </w:r>
      <w:r w:rsidRPr="00293CE5">
        <w:rPr>
          <w:color w:val="231F20"/>
          <w:spacing w:val="-7"/>
          <w:w w:val="105"/>
          <w:sz w:val="14"/>
          <w:szCs w:val="14"/>
        </w:rPr>
        <w:t xml:space="preserve"> </w:t>
      </w:r>
      <w:r w:rsidRPr="00293CE5">
        <w:rPr>
          <w:color w:val="231F20"/>
          <w:w w:val="105"/>
          <w:sz w:val="14"/>
          <w:szCs w:val="14"/>
        </w:rPr>
        <w:t>and</w:t>
      </w:r>
    </w:p>
    <w:p w14:paraId="4B090264" w14:textId="77777777" w:rsidR="0081348B" w:rsidRDefault="000F6256" w:rsidP="00293CE5">
      <w:pPr>
        <w:pStyle w:val="ListParagraph"/>
        <w:numPr>
          <w:ilvl w:val="0"/>
          <w:numId w:val="1"/>
        </w:numPr>
        <w:tabs>
          <w:tab w:val="left" w:pos="142"/>
        </w:tabs>
        <w:ind w:left="142" w:right="261" w:hanging="142"/>
        <w:jc w:val="left"/>
      </w:pPr>
      <w:r w:rsidRPr="00622829">
        <w:rPr>
          <w:color w:val="231F20"/>
          <w:w w:val="105"/>
          <w:sz w:val="14"/>
          <w:szCs w:val="14"/>
        </w:rPr>
        <w:t>A</w:t>
      </w:r>
      <w:r w:rsidR="00D86949" w:rsidRPr="00622829">
        <w:rPr>
          <w:color w:val="231F20"/>
          <w:w w:val="105"/>
          <w:sz w:val="14"/>
          <w:szCs w:val="14"/>
        </w:rPr>
        <w:t xml:space="preserve">ny </w:t>
      </w:r>
      <w:r w:rsidR="00D86949" w:rsidRPr="00622829">
        <w:rPr>
          <w:color w:val="231F20"/>
          <w:spacing w:val="-3"/>
          <w:w w:val="105"/>
          <w:sz w:val="14"/>
          <w:szCs w:val="14"/>
        </w:rPr>
        <w:t xml:space="preserve">incident </w:t>
      </w:r>
      <w:r w:rsidR="00D86949" w:rsidRPr="00622829">
        <w:rPr>
          <w:color w:val="231F20"/>
          <w:w w:val="105"/>
          <w:sz w:val="14"/>
          <w:szCs w:val="14"/>
        </w:rPr>
        <w:t xml:space="preserve">or </w:t>
      </w:r>
      <w:r w:rsidR="00D86949" w:rsidRPr="00622829">
        <w:rPr>
          <w:color w:val="231F20"/>
          <w:spacing w:val="-3"/>
          <w:w w:val="105"/>
          <w:sz w:val="14"/>
          <w:szCs w:val="14"/>
        </w:rPr>
        <w:t xml:space="preserve">circumstance </w:t>
      </w:r>
      <w:r w:rsidR="00D86949" w:rsidRPr="00622829">
        <w:rPr>
          <w:color w:val="231F20"/>
          <w:w w:val="105"/>
          <w:sz w:val="14"/>
          <w:szCs w:val="14"/>
        </w:rPr>
        <w:t xml:space="preserve">the </w:t>
      </w:r>
      <w:r w:rsidR="00D86949" w:rsidRPr="00622829">
        <w:rPr>
          <w:color w:val="231F20"/>
          <w:spacing w:val="-3"/>
          <w:w w:val="105"/>
          <w:sz w:val="14"/>
          <w:szCs w:val="14"/>
        </w:rPr>
        <w:t xml:space="preserve">Forwarder could </w:t>
      </w:r>
      <w:r w:rsidR="00D86949" w:rsidRPr="00622829">
        <w:rPr>
          <w:color w:val="231F20"/>
          <w:w w:val="105"/>
          <w:sz w:val="14"/>
          <w:szCs w:val="14"/>
        </w:rPr>
        <w:t xml:space="preserve">not </w:t>
      </w:r>
      <w:r w:rsidR="00D86949" w:rsidRPr="00622829">
        <w:rPr>
          <w:color w:val="231F20"/>
          <w:spacing w:val="-3"/>
          <w:w w:val="105"/>
          <w:sz w:val="14"/>
          <w:szCs w:val="14"/>
        </w:rPr>
        <w:t xml:space="preserve">avoid </w:t>
      </w:r>
      <w:r w:rsidR="00D86949" w:rsidRPr="00622829">
        <w:rPr>
          <w:color w:val="231F20"/>
          <w:w w:val="105"/>
          <w:sz w:val="14"/>
          <w:szCs w:val="14"/>
        </w:rPr>
        <w:t xml:space="preserve">by </w:t>
      </w:r>
      <w:r w:rsidR="00D86949" w:rsidRPr="00622829">
        <w:rPr>
          <w:color w:val="231F20"/>
          <w:spacing w:val="-3"/>
          <w:w w:val="105"/>
          <w:sz w:val="14"/>
          <w:szCs w:val="14"/>
        </w:rPr>
        <w:t xml:space="preserve">reasonable care </w:t>
      </w:r>
      <w:r w:rsidR="00D86949" w:rsidRPr="00622829">
        <w:rPr>
          <w:color w:val="231F20"/>
          <w:w w:val="105"/>
          <w:sz w:val="14"/>
          <w:szCs w:val="14"/>
        </w:rPr>
        <w:t xml:space="preserve">and the </w:t>
      </w:r>
      <w:r w:rsidR="00D86949" w:rsidRPr="00622829">
        <w:rPr>
          <w:color w:val="231F20"/>
          <w:spacing w:val="-3"/>
          <w:w w:val="105"/>
          <w:sz w:val="14"/>
          <w:szCs w:val="14"/>
        </w:rPr>
        <w:t xml:space="preserve">consequences </w:t>
      </w:r>
      <w:r w:rsidR="00293CE5">
        <w:rPr>
          <w:color w:val="231F20"/>
          <w:w w:val="105"/>
          <w:sz w:val="14"/>
          <w:szCs w:val="14"/>
        </w:rPr>
        <w:t xml:space="preserve">of </w:t>
      </w:r>
      <w:r w:rsidR="00D86949" w:rsidRPr="00622829">
        <w:rPr>
          <w:color w:val="231F20"/>
          <w:spacing w:val="-3"/>
          <w:w w:val="105"/>
          <w:sz w:val="14"/>
          <w:szCs w:val="14"/>
        </w:rPr>
        <w:t xml:space="preserve">which </w:t>
      </w:r>
      <w:r w:rsidR="00293CE5">
        <w:rPr>
          <w:color w:val="231F20"/>
          <w:w w:val="105"/>
          <w:sz w:val="14"/>
          <w:szCs w:val="14"/>
        </w:rPr>
        <w:t xml:space="preserve">he </w:t>
      </w:r>
      <w:r w:rsidR="00D86949" w:rsidRPr="00622829">
        <w:rPr>
          <w:color w:val="231F20"/>
          <w:w w:val="105"/>
          <w:sz w:val="14"/>
          <w:szCs w:val="14"/>
        </w:rPr>
        <w:t xml:space="preserve">was </w:t>
      </w:r>
      <w:r w:rsidR="00D86949" w:rsidRPr="00622829">
        <w:rPr>
          <w:color w:val="231F20"/>
          <w:spacing w:val="-3"/>
          <w:w w:val="105"/>
          <w:sz w:val="14"/>
          <w:szCs w:val="14"/>
        </w:rPr>
        <w:t xml:space="preserve">unable </w:t>
      </w:r>
      <w:r w:rsidR="00D86949" w:rsidRPr="00622829">
        <w:rPr>
          <w:color w:val="231F20"/>
          <w:w w:val="105"/>
          <w:sz w:val="14"/>
          <w:szCs w:val="14"/>
        </w:rPr>
        <w:t xml:space="preserve">to </w:t>
      </w:r>
      <w:r w:rsidR="00D86949" w:rsidRPr="00622829">
        <w:rPr>
          <w:color w:val="231F20"/>
          <w:spacing w:val="-3"/>
          <w:w w:val="105"/>
          <w:sz w:val="14"/>
          <w:szCs w:val="14"/>
        </w:rPr>
        <w:t xml:space="preserve">foresee </w:t>
      </w:r>
      <w:r w:rsidR="00D86949" w:rsidRPr="00622829">
        <w:rPr>
          <w:color w:val="231F20"/>
          <w:w w:val="105"/>
          <w:sz w:val="14"/>
          <w:szCs w:val="14"/>
        </w:rPr>
        <w:t xml:space="preserve">and </w:t>
      </w:r>
      <w:r w:rsidR="00D86949" w:rsidRPr="00622829">
        <w:rPr>
          <w:color w:val="231F20"/>
          <w:spacing w:val="-3"/>
          <w:w w:val="105"/>
          <w:sz w:val="14"/>
          <w:szCs w:val="14"/>
        </w:rPr>
        <w:t xml:space="preserve">prevent </w:t>
      </w:r>
      <w:r w:rsidR="00D86949" w:rsidRPr="00622829">
        <w:rPr>
          <w:color w:val="231F20"/>
          <w:w w:val="105"/>
          <w:sz w:val="14"/>
          <w:szCs w:val="14"/>
        </w:rPr>
        <w:t xml:space="preserve">by the </w:t>
      </w:r>
      <w:r w:rsidR="00D86949" w:rsidRPr="00622829">
        <w:rPr>
          <w:color w:val="231F20"/>
          <w:spacing w:val="-3"/>
          <w:w w:val="105"/>
          <w:sz w:val="14"/>
          <w:szCs w:val="14"/>
        </w:rPr>
        <w:t xml:space="preserve">exercise </w:t>
      </w:r>
      <w:r w:rsidR="00D86949" w:rsidRPr="00622829">
        <w:rPr>
          <w:color w:val="231F20"/>
          <w:w w:val="105"/>
          <w:sz w:val="14"/>
          <w:szCs w:val="14"/>
        </w:rPr>
        <w:t xml:space="preserve">of due </w:t>
      </w:r>
      <w:r w:rsidR="00D86949" w:rsidRPr="00622829">
        <w:rPr>
          <w:color w:val="231F20"/>
          <w:spacing w:val="-3"/>
          <w:w w:val="105"/>
          <w:sz w:val="14"/>
          <w:szCs w:val="14"/>
        </w:rPr>
        <w:t>diligence.</w:t>
      </w:r>
    </w:p>
    <w:p w14:paraId="33AD8142" w14:textId="77777777" w:rsidR="00293CE5" w:rsidRDefault="00293CE5" w:rsidP="001D322B">
      <w:pPr>
        <w:pStyle w:val="Heading2"/>
        <w:spacing w:before="55" w:line="240" w:lineRule="auto"/>
        <w:ind w:left="0" w:right="1374"/>
        <w:rPr>
          <w:color w:val="231F20"/>
          <w:spacing w:val="-3"/>
          <w:w w:val="105"/>
          <w:sz w:val="14"/>
          <w:szCs w:val="14"/>
        </w:rPr>
      </w:pPr>
    </w:p>
    <w:p w14:paraId="22448D08" w14:textId="77777777" w:rsidR="00E52F13" w:rsidRPr="00622829" w:rsidRDefault="00E52F13" w:rsidP="001D322B">
      <w:pPr>
        <w:pStyle w:val="Heading2"/>
        <w:spacing w:before="55" w:line="240" w:lineRule="auto"/>
        <w:ind w:left="0" w:right="1374"/>
        <w:rPr>
          <w:b w:val="0"/>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7"/>
          <w:w w:val="105"/>
          <w:sz w:val="14"/>
          <w:szCs w:val="14"/>
        </w:rPr>
        <w:t xml:space="preserve"> </w:t>
      </w:r>
      <w:r w:rsidRPr="00622829">
        <w:rPr>
          <w:color w:val="231F20"/>
          <w:w w:val="105"/>
          <w:sz w:val="14"/>
          <w:szCs w:val="14"/>
        </w:rPr>
        <w:t>an</w:t>
      </w:r>
      <w:r w:rsidRPr="00622829">
        <w:rPr>
          <w:color w:val="231F20"/>
          <w:spacing w:val="-6"/>
          <w:w w:val="105"/>
          <w:sz w:val="14"/>
          <w:szCs w:val="14"/>
        </w:rPr>
        <w:t xml:space="preserve"> </w:t>
      </w:r>
      <w:r w:rsidRPr="00622829">
        <w:rPr>
          <w:color w:val="231F20"/>
          <w:spacing w:val="-3"/>
          <w:w w:val="105"/>
          <w:sz w:val="14"/>
          <w:szCs w:val="14"/>
        </w:rPr>
        <w:t>Intermediary</w:t>
      </w:r>
      <w:r w:rsidRPr="00622829">
        <w:rPr>
          <w:color w:val="231F20"/>
          <w:spacing w:val="-7"/>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accordance with </w:t>
      </w:r>
      <w:r w:rsidRPr="00622829">
        <w:rPr>
          <w:color w:val="231F20"/>
          <w:w w:val="105"/>
          <w:sz w:val="14"/>
          <w:szCs w:val="14"/>
        </w:rPr>
        <w:t>2, No.</w:t>
      </w:r>
      <w:r w:rsidRPr="00622829">
        <w:rPr>
          <w:color w:val="231F20"/>
          <w:spacing w:val="-22"/>
          <w:w w:val="105"/>
          <w:sz w:val="14"/>
          <w:szCs w:val="14"/>
        </w:rPr>
        <w:t xml:space="preserve"> </w:t>
      </w:r>
      <w:r w:rsidRPr="00622829">
        <w:rPr>
          <w:color w:val="231F20"/>
          <w:w w:val="105"/>
          <w:sz w:val="14"/>
          <w:szCs w:val="14"/>
        </w:rPr>
        <w:t>1</w:t>
      </w:r>
      <w:r w:rsidRPr="00622829">
        <w:rPr>
          <w:b w:val="0"/>
          <w:color w:val="231F20"/>
          <w:w w:val="105"/>
          <w:sz w:val="14"/>
          <w:szCs w:val="14"/>
        </w:rPr>
        <w:t>)</w:t>
      </w:r>
    </w:p>
    <w:p w14:paraId="3AE32D6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(Sub-contractors) </w:t>
      </w:r>
      <w:r w:rsidRPr="00622829">
        <w:rPr>
          <w:color w:val="231F20"/>
          <w:w w:val="105"/>
          <w:sz w:val="14"/>
          <w:szCs w:val="14"/>
        </w:rPr>
        <w:t xml:space="preserve">If </w:t>
      </w:r>
      <w:r w:rsidRPr="00622829">
        <w:rPr>
          <w:color w:val="231F20"/>
          <w:spacing w:val="-3"/>
          <w:w w:val="105"/>
          <w:sz w:val="14"/>
          <w:szCs w:val="14"/>
        </w:rPr>
        <w:t xml:space="preserve">sub-contractors (carriers, shipping lines, airlines, forwarders, customs agents, warehousing companies etc.) are employed,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w:t>
      </w:r>
      <w:r w:rsidRPr="00622829">
        <w:rPr>
          <w:color w:val="231F20"/>
          <w:spacing w:val="-3"/>
          <w:w w:val="105"/>
          <w:sz w:val="14"/>
          <w:szCs w:val="14"/>
        </w:rPr>
        <w:t xml:space="preserve">liable only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3"/>
          <w:w w:val="105"/>
          <w:sz w:val="14"/>
          <w:szCs w:val="14"/>
        </w:rPr>
        <w:t xml:space="preserve">their careful selection </w:t>
      </w:r>
      <w:r w:rsidRPr="00622829">
        <w:rPr>
          <w:color w:val="231F20"/>
          <w:w w:val="105"/>
          <w:sz w:val="14"/>
          <w:szCs w:val="14"/>
        </w:rPr>
        <w:t xml:space="preserve">and </w:t>
      </w:r>
      <w:r w:rsidRPr="00622829">
        <w:rPr>
          <w:color w:val="231F20"/>
          <w:spacing w:val="-3"/>
          <w:w w:val="105"/>
          <w:sz w:val="14"/>
          <w:szCs w:val="14"/>
        </w:rPr>
        <w:t xml:space="preserve">instruction. </w:t>
      </w: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a </w:t>
      </w:r>
      <w:r w:rsidRPr="00622829">
        <w:rPr>
          <w:color w:val="231F20"/>
          <w:spacing w:val="-3"/>
          <w:w w:val="105"/>
          <w:sz w:val="14"/>
          <w:szCs w:val="14"/>
        </w:rPr>
        <w:t xml:space="preserve">sub-contractor </w:t>
      </w:r>
      <w:r w:rsidRPr="00622829">
        <w:rPr>
          <w:color w:val="231F20"/>
          <w:w w:val="105"/>
          <w:sz w:val="14"/>
          <w:szCs w:val="14"/>
        </w:rPr>
        <w:t xml:space="preserve">is </w:t>
      </w:r>
      <w:r w:rsidRPr="00622829">
        <w:rPr>
          <w:color w:val="231F20"/>
          <w:spacing w:val="-3"/>
          <w:w w:val="105"/>
          <w:sz w:val="14"/>
          <w:szCs w:val="14"/>
        </w:rPr>
        <w:t xml:space="preserve">responsible, </w:t>
      </w:r>
      <w:r w:rsidRPr="00622829">
        <w:rPr>
          <w:color w:val="231F20"/>
          <w:w w:val="105"/>
          <w:sz w:val="14"/>
          <w:szCs w:val="14"/>
        </w:rPr>
        <w:t xml:space="preserve">the </w:t>
      </w:r>
      <w:r w:rsidRPr="00622829">
        <w:rPr>
          <w:color w:val="231F20"/>
          <w:spacing w:val="-3"/>
          <w:w w:val="105"/>
          <w:sz w:val="14"/>
          <w:szCs w:val="14"/>
        </w:rPr>
        <w:t xml:space="preserve">Forwarder shall assert </w:t>
      </w:r>
      <w:r w:rsidRPr="00622829">
        <w:rPr>
          <w:color w:val="231F20"/>
          <w:w w:val="105"/>
          <w:sz w:val="14"/>
          <w:szCs w:val="14"/>
        </w:rPr>
        <w:t xml:space="preserve">the </w:t>
      </w:r>
      <w:r w:rsidRPr="00622829">
        <w:rPr>
          <w:color w:val="231F20"/>
          <w:spacing w:val="-3"/>
          <w:w w:val="105"/>
          <w:sz w:val="14"/>
          <w:szCs w:val="14"/>
        </w:rPr>
        <w:t xml:space="preserve">claim </w:t>
      </w:r>
      <w:r w:rsidRPr="00622829">
        <w:rPr>
          <w:color w:val="231F20"/>
          <w:w w:val="105"/>
          <w:sz w:val="14"/>
          <w:szCs w:val="14"/>
        </w:rPr>
        <w:t xml:space="preserve">of the </w:t>
      </w:r>
      <w:r w:rsidRPr="00622829">
        <w:rPr>
          <w:color w:val="231F20"/>
          <w:spacing w:val="-3"/>
          <w:w w:val="105"/>
          <w:sz w:val="14"/>
          <w:szCs w:val="14"/>
        </w:rPr>
        <w:t xml:space="preserve">customer against </w:t>
      </w:r>
      <w:r w:rsidRPr="00622829">
        <w:rPr>
          <w:color w:val="231F20"/>
          <w:w w:val="105"/>
          <w:sz w:val="14"/>
          <w:szCs w:val="14"/>
        </w:rPr>
        <w:t xml:space="preserve">the </w:t>
      </w:r>
      <w:r w:rsidRPr="00622829">
        <w:rPr>
          <w:color w:val="231F20"/>
          <w:spacing w:val="-3"/>
          <w:w w:val="105"/>
          <w:sz w:val="14"/>
          <w:szCs w:val="14"/>
        </w:rPr>
        <w:t xml:space="preserve">responsible </w:t>
      </w:r>
      <w:r w:rsidRPr="00622829">
        <w:rPr>
          <w:color w:val="231F20"/>
          <w:spacing w:val="-4"/>
          <w:w w:val="105"/>
          <w:sz w:val="14"/>
          <w:szCs w:val="14"/>
        </w:rPr>
        <w:t xml:space="preserve">party. </w:t>
      </w:r>
      <w:r w:rsidRPr="00622829">
        <w:rPr>
          <w:color w:val="231F20"/>
          <w:w w:val="105"/>
          <w:sz w:val="14"/>
          <w:szCs w:val="14"/>
        </w:rPr>
        <w:t xml:space="preserve">At the </w:t>
      </w:r>
      <w:r w:rsidRPr="00622829">
        <w:rPr>
          <w:color w:val="231F20"/>
          <w:spacing w:val="-3"/>
          <w:w w:val="105"/>
          <w:sz w:val="14"/>
          <w:szCs w:val="14"/>
        </w:rPr>
        <w:t xml:space="preserve">wish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and </w:t>
      </w:r>
      <w:r w:rsidRPr="00622829">
        <w:rPr>
          <w:color w:val="231F20"/>
          <w:spacing w:val="-3"/>
          <w:w w:val="105"/>
          <w:sz w:val="14"/>
          <w:szCs w:val="14"/>
        </w:rPr>
        <w:t xml:space="preserve">insofar </w:t>
      </w:r>
      <w:r w:rsidRPr="00622829">
        <w:rPr>
          <w:color w:val="231F20"/>
          <w:w w:val="105"/>
          <w:sz w:val="14"/>
          <w:szCs w:val="14"/>
        </w:rPr>
        <w:t xml:space="preserve">as </w:t>
      </w:r>
      <w:r w:rsidRPr="00622829">
        <w:rPr>
          <w:color w:val="231F20"/>
          <w:spacing w:val="-3"/>
          <w:w w:val="105"/>
          <w:sz w:val="14"/>
          <w:szCs w:val="14"/>
        </w:rPr>
        <w:t xml:space="preserve">this </w:t>
      </w:r>
      <w:r w:rsidRPr="00622829">
        <w:rPr>
          <w:color w:val="231F20"/>
          <w:w w:val="105"/>
          <w:sz w:val="14"/>
          <w:szCs w:val="14"/>
        </w:rPr>
        <w:t xml:space="preserve">is </w:t>
      </w:r>
      <w:r w:rsidRPr="00622829">
        <w:rPr>
          <w:color w:val="231F20"/>
          <w:spacing w:val="-3"/>
          <w:w w:val="105"/>
          <w:sz w:val="14"/>
          <w:szCs w:val="14"/>
        </w:rPr>
        <w:t xml:space="preserve">expedient, </w:t>
      </w:r>
      <w:r w:rsidRPr="00622829">
        <w:rPr>
          <w:color w:val="231F20"/>
          <w:w w:val="105"/>
          <w:sz w:val="14"/>
          <w:szCs w:val="14"/>
        </w:rPr>
        <w:t xml:space="preserve">the </w:t>
      </w:r>
      <w:r w:rsidRPr="00622829">
        <w:rPr>
          <w:color w:val="231F20"/>
          <w:spacing w:val="-3"/>
          <w:w w:val="105"/>
          <w:sz w:val="14"/>
          <w:szCs w:val="14"/>
        </w:rPr>
        <w:t xml:space="preserve">Forwarder shall proceed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entitled </w:t>
      </w:r>
      <w:r w:rsidRPr="00622829">
        <w:rPr>
          <w:color w:val="231F20"/>
          <w:w w:val="105"/>
          <w:sz w:val="14"/>
          <w:szCs w:val="14"/>
        </w:rPr>
        <w:t xml:space="preserve">to the </w:t>
      </w:r>
      <w:r w:rsidRPr="00622829">
        <w:rPr>
          <w:color w:val="231F20"/>
          <w:spacing w:val="-3"/>
          <w:w w:val="105"/>
          <w:sz w:val="14"/>
          <w:szCs w:val="14"/>
        </w:rPr>
        <w:t xml:space="preserve">payment </w:t>
      </w:r>
      <w:r w:rsidRPr="00622829">
        <w:rPr>
          <w:color w:val="231F20"/>
          <w:w w:val="105"/>
          <w:sz w:val="14"/>
          <w:szCs w:val="14"/>
        </w:rPr>
        <w:t xml:space="preserve">of his </w:t>
      </w:r>
      <w:r w:rsidRPr="00622829">
        <w:rPr>
          <w:color w:val="231F20"/>
          <w:spacing w:val="-3"/>
          <w:w w:val="105"/>
          <w:sz w:val="14"/>
          <w:szCs w:val="14"/>
        </w:rPr>
        <w:t xml:space="preserve">expenses </w:t>
      </w:r>
      <w:r w:rsidRPr="00622829">
        <w:rPr>
          <w:color w:val="231F20"/>
          <w:w w:val="105"/>
          <w:sz w:val="14"/>
          <w:szCs w:val="14"/>
        </w:rPr>
        <w:t xml:space="preserve">and to an </w:t>
      </w:r>
      <w:r w:rsidRPr="00622829">
        <w:rPr>
          <w:color w:val="231F20"/>
          <w:spacing w:val="-3"/>
          <w:w w:val="105"/>
          <w:sz w:val="14"/>
          <w:szCs w:val="14"/>
        </w:rPr>
        <w:t xml:space="preserve">appropriate commission. </w:t>
      </w:r>
      <w:r w:rsidRPr="00622829">
        <w:rPr>
          <w:color w:val="231F20"/>
          <w:w w:val="105"/>
          <w:sz w:val="14"/>
          <w:szCs w:val="14"/>
        </w:rPr>
        <w:t xml:space="preserve">On </w:t>
      </w:r>
      <w:r w:rsidRPr="00622829">
        <w:rPr>
          <w:color w:val="231F20"/>
          <w:spacing w:val="-3"/>
          <w:w w:val="105"/>
          <w:sz w:val="14"/>
          <w:szCs w:val="14"/>
        </w:rPr>
        <w:t xml:space="preserve">request, </w:t>
      </w:r>
      <w:r w:rsidRPr="00622829">
        <w:rPr>
          <w:color w:val="231F20"/>
          <w:w w:val="105"/>
          <w:sz w:val="14"/>
          <w:szCs w:val="14"/>
        </w:rPr>
        <w:t xml:space="preserve">the </w:t>
      </w:r>
      <w:r w:rsidRPr="00622829">
        <w:rPr>
          <w:color w:val="231F20"/>
          <w:spacing w:val="-3"/>
          <w:w w:val="105"/>
          <w:sz w:val="14"/>
          <w:szCs w:val="14"/>
        </w:rPr>
        <w:t xml:space="preserve">Forwarder shall assign </w:t>
      </w:r>
      <w:r w:rsidRPr="00622829">
        <w:rPr>
          <w:color w:val="231F20"/>
          <w:w w:val="105"/>
          <w:sz w:val="14"/>
          <w:szCs w:val="14"/>
        </w:rPr>
        <w:t xml:space="preserve">his </w:t>
      </w:r>
      <w:r w:rsidRPr="00622829">
        <w:rPr>
          <w:color w:val="231F20"/>
          <w:spacing w:val="-3"/>
          <w:w w:val="105"/>
          <w:sz w:val="14"/>
          <w:szCs w:val="14"/>
        </w:rPr>
        <w:t xml:space="preserve">rights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to the</w:t>
      </w:r>
      <w:r w:rsidRPr="00622829">
        <w:rPr>
          <w:color w:val="231F20"/>
          <w:spacing w:val="-9"/>
          <w:w w:val="105"/>
          <w:sz w:val="14"/>
          <w:szCs w:val="14"/>
        </w:rPr>
        <w:t xml:space="preserve"> </w:t>
      </w:r>
      <w:r w:rsidRPr="00622829">
        <w:rPr>
          <w:color w:val="231F20"/>
          <w:spacing w:val="-4"/>
          <w:w w:val="105"/>
          <w:sz w:val="14"/>
          <w:szCs w:val="14"/>
        </w:rPr>
        <w:t>customer.</w:t>
      </w:r>
    </w:p>
    <w:p w14:paraId="38514C17" w14:textId="77777777" w:rsidR="00E52F13" w:rsidRPr="00622829" w:rsidRDefault="00E52F13" w:rsidP="001D322B">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 xml:space="preserve">of </w:t>
      </w:r>
      <w:r w:rsidRPr="00622829">
        <w:rPr>
          <w:b/>
          <w:color w:val="231F20"/>
          <w:spacing w:val="-3"/>
          <w:w w:val="105"/>
          <w:sz w:val="14"/>
          <w:szCs w:val="14"/>
        </w:rPr>
        <w:t xml:space="preserve">liability)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limited:</w:t>
      </w:r>
    </w:p>
    <w:p w14:paraId="21E0E460" w14:textId="77777777" w:rsidR="00E52F13" w:rsidRPr="00622829" w:rsidRDefault="00E52F13" w:rsidP="001D322B">
      <w:pPr>
        <w:pStyle w:val="ListParagraph"/>
        <w:numPr>
          <w:ilvl w:val="1"/>
          <w:numId w:val="3"/>
        </w:numPr>
        <w:tabs>
          <w:tab w:val="left" w:pos="387"/>
        </w:tabs>
        <w:spacing w:before="50"/>
        <w:ind w:left="180" w:hanging="180"/>
        <w:rPr>
          <w:sz w:val="14"/>
          <w:szCs w:val="14"/>
        </w:rPr>
      </w:pPr>
      <w:r w:rsidRPr="00622829">
        <w:rPr>
          <w:color w:val="231F20"/>
          <w:w w:val="105"/>
          <w:sz w:val="14"/>
          <w:szCs w:val="14"/>
        </w:rPr>
        <w:t>In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case</w:t>
      </w:r>
      <w:r w:rsidRPr="00622829">
        <w:rPr>
          <w:color w:val="231F20"/>
          <w:spacing w:val="-6"/>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spacing w:val="-3"/>
          <w:w w:val="105"/>
          <w:sz w:val="14"/>
          <w:szCs w:val="14"/>
        </w:rPr>
        <w:t>loss</w:t>
      </w:r>
      <w:r w:rsidRPr="00622829">
        <w:rPr>
          <w:color w:val="231F20"/>
          <w:spacing w:val="-5"/>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damage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6"/>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2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 kilo gross weight of the affected part of the shipment.</w:t>
      </w:r>
    </w:p>
    <w:p w14:paraId="4BA5FE6E"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7"/>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3A1EADB5"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45FADA3C"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total</w:t>
      </w:r>
      <w:r w:rsidRPr="00622829">
        <w:rPr>
          <w:color w:val="231F20"/>
          <w:spacing w:val="-5"/>
          <w:w w:val="105"/>
          <w:sz w:val="14"/>
          <w:szCs w:val="14"/>
        </w:rPr>
        <w:t xml:space="preserve"> </w:t>
      </w:r>
      <w:r w:rsidRPr="00622829">
        <w:rPr>
          <w:color w:val="231F20"/>
          <w:spacing w:val="-3"/>
          <w:w w:val="105"/>
          <w:sz w:val="14"/>
          <w:szCs w:val="14"/>
        </w:rPr>
        <w:t>liability</w:t>
      </w:r>
      <w:r w:rsidRPr="00622829">
        <w:rPr>
          <w:color w:val="231F20"/>
          <w:spacing w:val="-5"/>
          <w:w w:val="105"/>
          <w:sz w:val="14"/>
          <w:szCs w:val="14"/>
        </w:rPr>
        <w:t xml:space="preserve"> </w:t>
      </w:r>
      <w:r w:rsidRPr="00622829">
        <w:rPr>
          <w:color w:val="231F20"/>
          <w:w w:val="105"/>
          <w:sz w:val="14"/>
          <w:szCs w:val="14"/>
        </w:rPr>
        <w:t>of</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spacing w:val="-3"/>
          <w:w w:val="105"/>
          <w:sz w:val="14"/>
          <w:szCs w:val="14"/>
        </w:rPr>
        <w:t>shall</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no</w:t>
      </w:r>
      <w:r w:rsidRPr="00622829">
        <w:rPr>
          <w:color w:val="231F20"/>
          <w:spacing w:val="-5"/>
          <w:w w:val="105"/>
          <w:sz w:val="14"/>
          <w:szCs w:val="14"/>
        </w:rPr>
        <w:t xml:space="preserve"> </w:t>
      </w:r>
      <w:r w:rsidRPr="00622829">
        <w:rPr>
          <w:color w:val="231F20"/>
          <w:spacing w:val="-3"/>
          <w:w w:val="105"/>
          <w:sz w:val="14"/>
          <w:szCs w:val="14"/>
        </w:rPr>
        <w:t>case</w:t>
      </w:r>
      <w:r w:rsidRPr="00622829">
        <w:rPr>
          <w:color w:val="231F20"/>
          <w:spacing w:val="-5"/>
          <w:w w:val="105"/>
          <w:sz w:val="14"/>
          <w:szCs w:val="14"/>
        </w:rPr>
        <w:t xml:space="preserve"> </w:t>
      </w:r>
      <w:r w:rsidRPr="00622829">
        <w:rPr>
          <w:color w:val="231F20"/>
          <w:spacing w:val="-3"/>
          <w:w w:val="105"/>
          <w:sz w:val="14"/>
          <w:szCs w:val="14"/>
        </w:rPr>
        <w:t xml:space="preserve">exceed </w:t>
      </w:r>
      <w:r w:rsidR="00690C14">
        <w:rPr>
          <w:color w:val="231F20"/>
          <w:w w:val="105"/>
          <w:sz w:val="14"/>
          <w:szCs w:val="14"/>
        </w:rPr>
        <w:t>US</w:t>
      </w:r>
      <w:r w:rsidRPr="00622829">
        <w:rPr>
          <w:color w:val="231F20"/>
          <w:w w:val="105"/>
          <w:sz w:val="14"/>
          <w:szCs w:val="14"/>
        </w:rPr>
        <w:t>$</w:t>
      </w:r>
      <w:r w:rsidRPr="00622829">
        <w:rPr>
          <w:color w:val="231F20"/>
          <w:spacing w:val="-10"/>
          <w:w w:val="105"/>
          <w:sz w:val="14"/>
          <w:szCs w:val="14"/>
        </w:rPr>
        <w:t xml:space="preserve"> </w:t>
      </w:r>
      <w:r w:rsidR="00690C14">
        <w:rPr>
          <w:color w:val="231F20"/>
          <w:spacing w:val="-3"/>
          <w:w w:val="105"/>
          <w:sz w:val="14"/>
          <w:szCs w:val="14"/>
        </w:rPr>
        <w:t>10,</w:t>
      </w:r>
      <w:r w:rsidRPr="00622829">
        <w:rPr>
          <w:color w:val="231F20"/>
          <w:spacing w:val="-3"/>
          <w:w w:val="105"/>
          <w:sz w:val="14"/>
          <w:szCs w:val="14"/>
        </w:rPr>
        <w:t xml:space="preserve">000 </w:t>
      </w:r>
      <w:r w:rsidRPr="00622829">
        <w:rPr>
          <w:color w:val="231F20"/>
          <w:w w:val="105"/>
          <w:sz w:val="14"/>
          <w:szCs w:val="14"/>
        </w:rPr>
        <w:t xml:space="preserve">per </w:t>
      </w:r>
      <w:r w:rsidRPr="00622829">
        <w:rPr>
          <w:color w:val="231F20"/>
          <w:spacing w:val="-3"/>
          <w:w w:val="105"/>
          <w:sz w:val="14"/>
          <w:szCs w:val="14"/>
        </w:rPr>
        <w:t xml:space="preserve">claim, incident </w:t>
      </w:r>
      <w:r w:rsidRPr="00622829">
        <w:rPr>
          <w:color w:val="231F20"/>
          <w:w w:val="105"/>
          <w:sz w:val="14"/>
          <w:szCs w:val="14"/>
        </w:rPr>
        <w:t>or</w:t>
      </w:r>
      <w:r w:rsidRPr="00622829">
        <w:rPr>
          <w:color w:val="231F20"/>
          <w:spacing w:val="17"/>
          <w:w w:val="105"/>
          <w:sz w:val="14"/>
          <w:szCs w:val="14"/>
        </w:rPr>
        <w:t xml:space="preserve"> </w:t>
      </w:r>
      <w:r w:rsidRPr="00622829">
        <w:rPr>
          <w:color w:val="231F20"/>
          <w:spacing w:val="-3"/>
          <w:w w:val="105"/>
          <w:sz w:val="14"/>
          <w:szCs w:val="14"/>
        </w:rPr>
        <w:t>occurrence.</w:t>
      </w:r>
    </w:p>
    <w:p w14:paraId="439315B3" w14:textId="77777777" w:rsidR="00293CE5" w:rsidRDefault="00293CE5" w:rsidP="001D322B">
      <w:pPr>
        <w:pStyle w:val="Heading2"/>
        <w:spacing w:before="52" w:line="240" w:lineRule="auto"/>
        <w:ind w:left="0"/>
        <w:rPr>
          <w:color w:val="231F20"/>
          <w:spacing w:val="-3"/>
          <w:w w:val="105"/>
          <w:sz w:val="14"/>
          <w:szCs w:val="14"/>
        </w:rPr>
      </w:pPr>
    </w:p>
    <w:p w14:paraId="7CB44F10" w14:textId="77777777" w:rsidR="00E52F13" w:rsidRPr="00622829" w:rsidRDefault="00E52F13" w:rsidP="001D322B">
      <w:pPr>
        <w:pStyle w:val="Heading2"/>
        <w:spacing w:before="52" w:line="240" w:lineRule="auto"/>
        <w:ind w:left="0"/>
        <w:rPr>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6"/>
          <w:w w:val="105"/>
          <w:sz w:val="14"/>
          <w:szCs w:val="14"/>
        </w:rPr>
        <w:t xml:space="preserve"> </w:t>
      </w:r>
      <w:r w:rsidRPr="00622829">
        <w:rPr>
          <w:color w:val="231F20"/>
          <w:w w:val="105"/>
          <w:sz w:val="14"/>
          <w:szCs w:val="14"/>
        </w:rPr>
        <w:t>a</w:t>
      </w:r>
      <w:r w:rsidRPr="00622829">
        <w:rPr>
          <w:color w:val="231F20"/>
          <w:spacing w:val="-7"/>
          <w:w w:val="105"/>
          <w:sz w:val="14"/>
          <w:szCs w:val="14"/>
        </w:rPr>
        <w:t xml:space="preserve"> </w:t>
      </w:r>
      <w:r w:rsidRPr="00622829">
        <w:rPr>
          <w:color w:val="231F20"/>
          <w:spacing w:val="-3"/>
          <w:w w:val="105"/>
          <w:sz w:val="14"/>
          <w:szCs w:val="14"/>
        </w:rPr>
        <w:t>Carrier</w:t>
      </w:r>
      <w:r w:rsidRPr="00622829">
        <w:rPr>
          <w:color w:val="231F20"/>
          <w:spacing w:val="-6"/>
          <w:w w:val="105"/>
          <w:sz w:val="14"/>
          <w:szCs w:val="14"/>
        </w:rPr>
        <w:t xml:space="preserve"> </w:t>
      </w:r>
      <w:r w:rsidRPr="00622829">
        <w:rPr>
          <w:color w:val="231F20"/>
          <w:w w:val="105"/>
          <w:sz w:val="14"/>
          <w:szCs w:val="14"/>
        </w:rPr>
        <w:t>(in</w:t>
      </w:r>
      <w:r w:rsidRPr="00622829">
        <w:rPr>
          <w:color w:val="231F20"/>
          <w:spacing w:val="-6"/>
          <w:w w:val="105"/>
          <w:sz w:val="14"/>
          <w:szCs w:val="14"/>
        </w:rPr>
        <w:t xml:space="preserve"> </w:t>
      </w:r>
      <w:r w:rsidRPr="00622829">
        <w:rPr>
          <w:color w:val="231F20"/>
          <w:spacing w:val="-3"/>
          <w:w w:val="105"/>
          <w:sz w:val="14"/>
          <w:szCs w:val="14"/>
        </w:rPr>
        <w:t>accordance</w:t>
      </w:r>
      <w:r w:rsidRPr="00622829">
        <w:rPr>
          <w:color w:val="231F20"/>
          <w:spacing w:val="-7"/>
          <w:w w:val="105"/>
          <w:sz w:val="14"/>
          <w:szCs w:val="14"/>
        </w:rPr>
        <w:t xml:space="preserve"> </w:t>
      </w:r>
      <w:r w:rsidRPr="00622829">
        <w:rPr>
          <w:color w:val="231F20"/>
          <w:spacing w:val="-3"/>
          <w:w w:val="105"/>
          <w:sz w:val="14"/>
          <w:szCs w:val="14"/>
        </w:rPr>
        <w:t>with</w:t>
      </w:r>
      <w:r w:rsidRPr="00622829">
        <w:rPr>
          <w:color w:val="231F20"/>
          <w:spacing w:val="-6"/>
          <w:w w:val="105"/>
          <w:sz w:val="14"/>
          <w:szCs w:val="14"/>
        </w:rPr>
        <w:t xml:space="preserve"> </w:t>
      </w:r>
      <w:r w:rsidRPr="00622829">
        <w:rPr>
          <w:color w:val="231F20"/>
          <w:w w:val="105"/>
          <w:sz w:val="14"/>
          <w:szCs w:val="14"/>
        </w:rPr>
        <w:t>2,</w:t>
      </w:r>
      <w:r w:rsidRPr="00622829">
        <w:rPr>
          <w:color w:val="231F20"/>
          <w:spacing w:val="-6"/>
          <w:w w:val="105"/>
          <w:sz w:val="14"/>
          <w:szCs w:val="14"/>
        </w:rPr>
        <w:t xml:space="preserve"> </w:t>
      </w:r>
      <w:r w:rsidRPr="00622829">
        <w:rPr>
          <w:color w:val="231F20"/>
          <w:w w:val="105"/>
          <w:sz w:val="14"/>
          <w:szCs w:val="14"/>
        </w:rPr>
        <w:t>No.</w:t>
      </w:r>
      <w:r w:rsidRPr="00622829">
        <w:rPr>
          <w:color w:val="231F20"/>
          <w:spacing w:val="-7"/>
          <w:w w:val="105"/>
          <w:sz w:val="14"/>
          <w:szCs w:val="14"/>
        </w:rPr>
        <w:t xml:space="preserve"> </w:t>
      </w:r>
      <w:r w:rsidRPr="00622829">
        <w:rPr>
          <w:color w:val="231F20"/>
          <w:w w:val="105"/>
          <w:sz w:val="14"/>
          <w:szCs w:val="14"/>
        </w:rPr>
        <w:t>2)</w:t>
      </w:r>
    </w:p>
    <w:p w14:paraId="2C4A0D41"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(Basic Principle) </w:t>
      </w:r>
      <w:r w:rsidRPr="00622829">
        <w:rPr>
          <w:color w:val="231F20"/>
          <w:w w:val="105"/>
          <w:sz w:val="14"/>
          <w:szCs w:val="14"/>
        </w:rPr>
        <w:t xml:space="preserve">The </w:t>
      </w:r>
      <w:r w:rsidRPr="00622829">
        <w:rPr>
          <w:color w:val="231F20"/>
          <w:spacing w:val="-3"/>
          <w:w w:val="105"/>
          <w:sz w:val="14"/>
          <w:szCs w:val="14"/>
        </w:rPr>
        <w:t xml:space="preserve">Forwarder bears carrier‘s liability </w:t>
      </w:r>
      <w:r w:rsidRPr="00622829">
        <w:rPr>
          <w:color w:val="231F20"/>
          <w:w w:val="105"/>
          <w:sz w:val="14"/>
          <w:szCs w:val="14"/>
        </w:rPr>
        <w:t xml:space="preserve">for the </w:t>
      </w:r>
      <w:r w:rsidRPr="00622829">
        <w:rPr>
          <w:color w:val="231F20"/>
          <w:spacing w:val="-3"/>
          <w:w w:val="105"/>
          <w:sz w:val="14"/>
          <w:szCs w:val="14"/>
        </w:rPr>
        <w:t xml:space="preserve">whole transit route </w:t>
      </w:r>
      <w:r w:rsidRPr="00622829">
        <w:rPr>
          <w:color w:val="231F20"/>
          <w:w w:val="105"/>
          <w:sz w:val="14"/>
          <w:szCs w:val="14"/>
        </w:rPr>
        <w:t xml:space="preserve">if the </w:t>
      </w:r>
      <w:r w:rsidRPr="00622829">
        <w:rPr>
          <w:color w:val="231F20"/>
          <w:spacing w:val="-3"/>
          <w:w w:val="105"/>
          <w:sz w:val="14"/>
          <w:szCs w:val="14"/>
        </w:rPr>
        <w:t xml:space="preserve">transport </w:t>
      </w:r>
      <w:r w:rsidRPr="00622829">
        <w:rPr>
          <w:color w:val="231F20"/>
          <w:w w:val="105"/>
          <w:sz w:val="14"/>
          <w:szCs w:val="14"/>
        </w:rPr>
        <w:t xml:space="preserve">is </w:t>
      </w:r>
      <w:r w:rsidRPr="00622829">
        <w:rPr>
          <w:color w:val="231F20"/>
          <w:spacing w:val="-3"/>
          <w:w w:val="105"/>
          <w:sz w:val="14"/>
          <w:szCs w:val="14"/>
        </w:rPr>
        <w:t xml:space="preserve">effected </w:t>
      </w:r>
      <w:r w:rsidRPr="00622829">
        <w:rPr>
          <w:color w:val="231F20"/>
          <w:w w:val="105"/>
          <w:sz w:val="14"/>
          <w:szCs w:val="14"/>
        </w:rPr>
        <w:t xml:space="preserve">by the </w:t>
      </w:r>
      <w:r w:rsidRPr="00622829">
        <w:rPr>
          <w:color w:val="231F20"/>
          <w:spacing w:val="-3"/>
          <w:w w:val="105"/>
          <w:sz w:val="14"/>
          <w:szCs w:val="14"/>
        </w:rPr>
        <w:t xml:space="preserve">Forwarder with </w:t>
      </w:r>
      <w:r w:rsidRPr="00622829">
        <w:rPr>
          <w:color w:val="231F20"/>
          <w:w w:val="105"/>
          <w:sz w:val="14"/>
          <w:szCs w:val="14"/>
        </w:rPr>
        <w:t xml:space="preserve">own </w:t>
      </w:r>
      <w:r w:rsidRPr="00622829">
        <w:rPr>
          <w:color w:val="231F20"/>
          <w:spacing w:val="-3"/>
          <w:w w:val="105"/>
          <w:sz w:val="14"/>
          <w:szCs w:val="14"/>
        </w:rPr>
        <w:t xml:space="preserve">trucks, vehicles </w:t>
      </w:r>
      <w:r w:rsidRPr="00622829">
        <w:rPr>
          <w:color w:val="231F20"/>
          <w:w w:val="105"/>
          <w:sz w:val="14"/>
          <w:szCs w:val="14"/>
        </w:rPr>
        <w:t>and</w:t>
      </w:r>
      <w:r w:rsidRPr="00622829">
        <w:rPr>
          <w:color w:val="231F20"/>
          <w:spacing w:val="-5"/>
          <w:w w:val="105"/>
          <w:sz w:val="14"/>
          <w:szCs w:val="14"/>
        </w:rPr>
        <w:t xml:space="preserve"> </w:t>
      </w:r>
      <w:r w:rsidRPr="00622829">
        <w:rPr>
          <w:color w:val="231F20"/>
          <w:spacing w:val="-3"/>
          <w:w w:val="105"/>
          <w:sz w:val="14"/>
          <w:szCs w:val="14"/>
        </w:rPr>
        <w:t>equipment.</w:t>
      </w:r>
    </w:p>
    <w:p w14:paraId="2FEB349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(Expiry</w:t>
      </w:r>
      <w:r w:rsidRPr="00622829">
        <w:rPr>
          <w:b/>
          <w:color w:val="231F20"/>
          <w:spacing w:val="-12"/>
          <w:w w:val="105"/>
          <w:sz w:val="14"/>
          <w:szCs w:val="14"/>
        </w:rPr>
        <w:t xml:space="preserve"> </w:t>
      </w:r>
      <w:r w:rsidRPr="00622829">
        <w:rPr>
          <w:b/>
          <w:color w:val="231F20"/>
          <w:w w:val="105"/>
          <w:sz w:val="14"/>
          <w:szCs w:val="14"/>
        </w:rPr>
        <w:t>of</w:t>
      </w:r>
      <w:r w:rsidRPr="00622829">
        <w:rPr>
          <w:b/>
          <w:color w:val="231F20"/>
          <w:spacing w:val="-11"/>
          <w:w w:val="105"/>
          <w:sz w:val="14"/>
          <w:szCs w:val="14"/>
        </w:rPr>
        <w:t xml:space="preserve"> </w:t>
      </w:r>
      <w:r w:rsidRPr="00622829">
        <w:rPr>
          <w:b/>
          <w:color w:val="231F20"/>
          <w:spacing w:val="-3"/>
          <w:w w:val="105"/>
          <w:sz w:val="14"/>
          <w:szCs w:val="14"/>
        </w:rPr>
        <w:t>liability)</w:t>
      </w:r>
      <w:r w:rsidRPr="00622829">
        <w:rPr>
          <w:b/>
          <w:color w:val="231F20"/>
          <w:spacing w:val="-11"/>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liability</w:t>
      </w:r>
      <w:r w:rsidRPr="00622829">
        <w:rPr>
          <w:color w:val="231F20"/>
          <w:spacing w:val="-11"/>
          <w:w w:val="105"/>
          <w:sz w:val="14"/>
          <w:szCs w:val="14"/>
        </w:rPr>
        <w:t xml:space="preserve"> </w:t>
      </w:r>
      <w:r w:rsidRPr="00622829">
        <w:rPr>
          <w:color w:val="231F20"/>
          <w:w w:val="105"/>
          <w:sz w:val="14"/>
          <w:szCs w:val="14"/>
        </w:rPr>
        <w:t>of</w:t>
      </w:r>
      <w:r w:rsidRPr="00622829">
        <w:rPr>
          <w:color w:val="231F20"/>
          <w:spacing w:val="-12"/>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Forwarder</w:t>
      </w:r>
      <w:r w:rsidRPr="00622829">
        <w:rPr>
          <w:color w:val="231F20"/>
          <w:spacing w:val="-11"/>
          <w:w w:val="105"/>
          <w:sz w:val="14"/>
          <w:szCs w:val="14"/>
        </w:rPr>
        <w:t xml:space="preserve"> </w:t>
      </w:r>
      <w:r w:rsidRPr="00622829">
        <w:rPr>
          <w:color w:val="231F20"/>
          <w:spacing w:val="-3"/>
          <w:w w:val="105"/>
          <w:sz w:val="14"/>
          <w:szCs w:val="14"/>
        </w:rPr>
        <w:t>expires</w:t>
      </w:r>
      <w:r w:rsidRPr="00622829">
        <w:rPr>
          <w:color w:val="231F20"/>
          <w:spacing w:val="-11"/>
          <w:w w:val="105"/>
          <w:sz w:val="14"/>
          <w:szCs w:val="14"/>
        </w:rPr>
        <w:t xml:space="preserve"> </w:t>
      </w:r>
      <w:r w:rsidRPr="00622829">
        <w:rPr>
          <w:color w:val="231F20"/>
          <w:w w:val="105"/>
          <w:sz w:val="14"/>
          <w:szCs w:val="14"/>
        </w:rPr>
        <w:t>at</w:t>
      </w:r>
      <w:r w:rsidRPr="00622829">
        <w:rPr>
          <w:color w:val="231F20"/>
          <w:spacing w:val="-13"/>
          <w:w w:val="105"/>
          <w:sz w:val="14"/>
          <w:szCs w:val="14"/>
        </w:rPr>
        <w:t xml:space="preserve"> </w:t>
      </w:r>
      <w:r w:rsidRPr="00622829">
        <w:rPr>
          <w:color w:val="231F20"/>
          <w:spacing w:val="-3"/>
          <w:w w:val="105"/>
          <w:sz w:val="14"/>
          <w:szCs w:val="14"/>
        </w:rPr>
        <w:t xml:space="preserve">the </w:t>
      </w:r>
      <w:r w:rsidRPr="00622829">
        <w:rPr>
          <w:color w:val="231F20"/>
          <w:spacing w:val="-4"/>
          <w:w w:val="105"/>
          <w:sz w:val="14"/>
          <w:szCs w:val="14"/>
        </w:rPr>
        <w:t xml:space="preserve">point </w:t>
      </w:r>
      <w:r w:rsidRPr="00622829">
        <w:rPr>
          <w:color w:val="231F20"/>
          <w:w w:val="105"/>
          <w:sz w:val="14"/>
          <w:szCs w:val="14"/>
        </w:rPr>
        <w:t xml:space="preserve">in </w:t>
      </w:r>
      <w:r w:rsidRPr="00622829">
        <w:rPr>
          <w:color w:val="231F20"/>
          <w:spacing w:val="-3"/>
          <w:w w:val="105"/>
          <w:sz w:val="14"/>
          <w:szCs w:val="14"/>
        </w:rPr>
        <w:t xml:space="preserve">time when the </w:t>
      </w:r>
      <w:r w:rsidRPr="00622829">
        <w:rPr>
          <w:color w:val="231F20"/>
          <w:spacing w:val="-4"/>
          <w:w w:val="105"/>
          <w:sz w:val="14"/>
          <w:szCs w:val="14"/>
        </w:rPr>
        <w:t xml:space="preserve">consignee </w:t>
      </w:r>
      <w:r w:rsidRPr="00622829">
        <w:rPr>
          <w:color w:val="231F20"/>
          <w:w w:val="105"/>
          <w:sz w:val="14"/>
          <w:szCs w:val="14"/>
        </w:rPr>
        <w:t xml:space="preserve">or </w:t>
      </w:r>
      <w:r w:rsidRPr="00622829">
        <w:rPr>
          <w:color w:val="231F20"/>
          <w:spacing w:val="-3"/>
          <w:w w:val="105"/>
          <w:sz w:val="14"/>
          <w:szCs w:val="14"/>
        </w:rPr>
        <w:t xml:space="preserve">his </w:t>
      </w:r>
      <w:r w:rsidRPr="00622829">
        <w:rPr>
          <w:color w:val="231F20"/>
          <w:spacing w:val="-4"/>
          <w:w w:val="105"/>
          <w:sz w:val="14"/>
          <w:szCs w:val="14"/>
        </w:rPr>
        <w:t xml:space="preserve">representative takes receipt </w:t>
      </w:r>
      <w:r w:rsidRPr="00622829">
        <w:rPr>
          <w:color w:val="231F20"/>
          <w:w w:val="105"/>
          <w:sz w:val="14"/>
          <w:szCs w:val="14"/>
        </w:rPr>
        <w:t xml:space="preserve">of </w:t>
      </w:r>
      <w:r w:rsidRPr="00622829">
        <w:rPr>
          <w:color w:val="231F20"/>
          <w:spacing w:val="-3"/>
          <w:w w:val="105"/>
          <w:sz w:val="14"/>
          <w:szCs w:val="14"/>
        </w:rPr>
        <w:t xml:space="preserve">the </w:t>
      </w:r>
      <w:r w:rsidRPr="00622829">
        <w:rPr>
          <w:color w:val="231F20"/>
          <w:spacing w:val="-4"/>
          <w:w w:val="105"/>
          <w:sz w:val="14"/>
          <w:szCs w:val="14"/>
        </w:rPr>
        <w:t xml:space="preserve">transported goods. </w:t>
      </w:r>
      <w:r w:rsidRPr="00622829">
        <w:rPr>
          <w:color w:val="231F20"/>
          <w:spacing w:val="-5"/>
          <w:w w:val="105"/>
          <w:sz w:val="14"/>
          <w:szCs w:val="14"/>
        </w:rPr>
        <w:t xml:space="preserve">However, </w:t>
      </w:r>
      <w:r w:rsidRPr="00622829">
        <w:rPr>
          <w:color w:val="231F20"/>
          <w:spacing w:val="-3"/>
          <w:w w:val="105"/>
          <w:sz w:val="14"/>
          <w:szCs w:val="14"/>
        </w:rPr>
        <w:t xml:space="preserve">the </w:t>
      </w:r>
      <w:r w:rsidRPr="00622829">
        <w:rPr>
          <w:color w:val="231F20"/>
          <w:spacing w:val="-4"/>
          <w:w w:val="105"/>
          <w:sz w:val="14"/>
          <w:szCs w:val="14"/>
        </w:rPr>
        <w:t xml:space="preserve">relevant </w:t>
      </w:r>
      <w:r w:rsidRPr="00622829">
        <w:rPr>
          <w:color w:val="231F20"/>
          <w:spacing w:val="-3"/>
          <w:w w:val="105"/>
          <w:sz w:val="14"/>
          <w:szCs w:val="14"/>
        </w:rPr>
        <w:t xml:space="preserve">time </w:t>
      </w:r>
      <w:r w:rsidRPr="00622829">
        <w:rPr>
          <w:color w:val="231F20"/>
          <w:spacing w:val="-4"/>
          <w:w w:val="105"/>
          <w:sz w:val="14"/>
          <w:szCs w:val="14"/>
        </w:rPr>
        <w:t xml:space="preserve">limits </w:t>
      </w:r>
      <w:r w:rsidRPr="00622829">
        <w:rPr>
          <w:color w:val="231F20"/>
          <w:spacing w:val="-3"/>
          <w:w w:val="105"/>
          <w:sz w:val="14"/>
          <w:szCs w:val="14"/>
        </w:rPr>
        <w:t xml:space="preserve">for </w:t>
      </w:r>
      <w:r w:rsidRPr="00622829">
        <w:rPr>
          <w:color w:val="231F20"/>
          <w:spacing w:val="-4"/>
          <w:w w:val="105"/>
          <w:sz w:val="14"/>
          <w:szCs w:val="14"/>
        </w:rPr>
        <w:t xml:space="preserve">bringing claims relating </w:t>
      </w:r>
      <w:r w:rsidRPr="00622829">
        <w:rPr>
          <w:color w:val="231F20"/>
          <w:w w:val="105"/>
          <w:sz w:val="14"/>
          <w:szCs w:val="14"/>
        </w:rPr>
        <w:t xml:space="preserve">to </w:t>
      </w:r>
      <w:r w:rsidRPr="00622829">
        <w:rPr>
          <w:color w:val="231F20"/>
          <w:spacing w:val="-4"/>
          <w:w w:val="105"/>
          <w:sz w:val="14"/>
          <w:szCs w:val="14"/>
        </w:rPr>
        <w:t>hidden defects shall</w:t>
      </w:r>
      <w:r w:rsidRPr="00622829">
        <w:rPr>
          <w:color w:val="231F20"/>
          <w:spacing w:val="24"/>
          <w:w w:val="105"/>
          <w:sz w:val="14"/>
          <w:szCs w:val="14"/>
        </w:rPr>
        <w:t xml:space="preserve"> </w:t>
      </w:r>
      <w:r w:rsidRPr="00622829">
        <w:rPr>
          <w:color w:val="231F20"/>
          <w:spacing w:val="-5"/>
          <w:w w:val="105"/>
          <w:sz w:val="14"/>
          <w:szCs w:val="14"/>
        </w:rPr>
        <w:t>apply.</w:t>
      </w:r>
    </w:p>
    <w:p w14:paraId="6D4CF3EB" w14:textId="77777777" w:rsidR="00E52F13" w:rsidRPr="00622829" w:rsidRDefault="00E52F13" w:rsidP="00113FAD">
      <w:pPr>
        <w:pStyle w:val="ListParagraph"/>
        <w:numPr>
          <w:ilvl w:val="0"/>
          <w:numId w:val="3"/>
        </w:numPr>
        <w:tabs>
          <w:tab w:val="left" w:pos="387"/>
        </w:tabs>
        <w:spacing w:before="50"/>
        <w:ind w:left="0" w:hanging="273"/>
        <w:jc w:val="left"/>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w:t>
      </w:r>
      <w:r w:rsidRPr="00622829">
        <w:rPr>
          <w:b/>
          <w:color w:val="231F20"/>
          <w:spacing w:val="-3"/>
          <w:w w:val="105"/>
          <w:sz w:val="14"/>
          <w:szCs w:val="14"/>
        </w:rPr>
        <w:t xml:space="preserve">liability)  </w:t>
      </w:r>
      <w:r w:rsidR="00113FAD">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00113FAD">
        <w:rPr>
          <w:color w:val="231F20"/>
          <w:spacing w:val="-3"/>
          <w:w w:val="105"/>
          <w:sz w:val="14"/>
          <w:szCs w:val="14"/>
        </w:rPr>
        <w:t xml:space="preserve">damaged during </w:t>
      </w:r>
      <w:r w:rsidRPr="00622829">
        <w:rPr>
          <w:color w:val="231F20"/>
          <w:w w:val="105"/>
          <w:sz w:val="14"/>
          <w:szCs w:val="14"/>
        </w:rPr>
        <w:t>the care,</w:t>
      </w:r>
      <w:r w:rsidR="00113FAD">
        <w:rPr>
          <w:color w:val="231F20"/>
          <w:w w:val="105"/>
          <w:sz w:val="14"/>
          <w:szCs w:val="14"/>
        </w:rPr>
        <w:t xml:space="preserve"> </w:t>
      </w:r>
      <w:r w:rsidRPr="00622829">
        <w:rPr>
          <w:color w:val="231F20"/>
          <w:w w:val="105"/>
          <w:sz w:val="14"/>
          <w:szCs w:val="14"/>
        </w:rPr>
        <w:t>custody and control of the Forwarder,</w:t>
      </w:r>
      <w:r w:rsidR="00113FAD">
        <w:rPr>
          <w:color w:val="231F20"/>
          <w:w w:val="105"/>
          <w:sz w:val="14"/>
          <w:szCs w:val="14"/>
        </w:rPr>
        <w:t xml:space="preserve"> </w:t>
      </w:r>
      <w:r w:rsidRPr="00622829">
        <w:rPr>
          <w:color w:val="231F20"/>
          <w:w w:val="105"/>
          <w:sz w:val="14"/>
          <w:szCs w:val="14"/>
        </w:rPr>
        <w:t>the liability of the Forwarder as a carrier shall be limited as</w:t>
      </w:r>
      <w:r w:rsidRPr="00622829">
        <w:rPr>
          <w:color w:val="231F20"/>
          <w:spacing w:val="13"/>
          <w:w w:val="105"/>
          <w:sz w:val="14"/>
          <w:szCs w:val="14"/>
        </w:rPr>
        <w:t xml:space="preserve"> </w:t>
      </w:r>
      <w:r w:rsidRPr="00622829">
        <w:rPr>
          <w:color w:val="231F20"/>
          <w:w w:val="105"/>
          <w:sz w:val="14"/>
          <w:szCs w:val="14"/>
        </w:rPr>
        <w:t>follows:</w:t>
      </w:r>
    </w:p>
    <w:p w14:paraId="3C367CA0" w14:textId="77777777" w:rsidR="00E52F13" w:rsidRPr="00622829" w:rsidRDefault="00E52F13" w:rsidP="001D322B">
      <w:pPr>
        <w:pStyle w:val="ListParagraph"/>
        <w:numPr>
          <w:ilvl w:val="0"/>
          <w:numId w:val="6"/>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1157E284"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73999401"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65CFD117" w14:textId="77777777" w:rsidR="00E52F13" w:rsidRPr="00622829" w:rsidRDefault="00E52F13" w:rsidP="001D322B">
      <w:pPr>
        <w:pStyle w:val="BodyText"/>
        <w:numPr>
          <w:ilvl w:val="0"/>
          <w:numId w:val="6"/>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xml:space="preserve">$ </w:t>
      </w:r>
      <w:r w:rsidR="00690C14">
        <w:rPr>
          <w:color w:val="231F20"/>
          <w:w w:val="105"/>
          <w:sz w:val="14"/>
          <w:szCs w:val="14"/>
        </w:rPr>
        <w:t>10,</w:t>
      </w:r>
      <w:r w:rsidRPr="00622829">
        <w:rPr>
          <w:color w:val="231F20"/>
          <w:w w:val="105"/>
          <w:sz w:val="14"/>
          <w:szCs w:val="14"/>
        </w:rPr>
        <w:t>000 per claim, incident or occurrence.</w:t>
      </w:r>
    </w:p>
    <w:p w14:paraId="70953A64" w14:textId="77777777" w:rsidR="00293CE5" w:rsidRPr="00690C14" w:rsidRDefault="00293CE5" w:rsidP="001D322B">
      <w:pPr>
        <w:pStyle w:val="Heading2"/>
        <w:spacing w:before="56" w:line="240" w:lineRule="auto"/>
        <w:ind w:left="0" w:right="1595"/>
        <w:rPr>
          <w:color w:val="231F20"/>
          <w:w w:val="105"/>
          <w:sz w:val="2"/>
          <w:szCs w:val="14"/>
        </w:rPr>
      </w:pPr>
    </w:p>
    <w:p w14:paraId="27EE02C5" w14:textId="77777777" w:rsidR="00E52F13" w:rsidRDefault="00E52F13" w:rsidP="001D322B">
      <w:pPr>
        <w:pStyle w:val="Heading2"/>
        <w:spacing w:before="56" w:line="240" w:lineRule="auto"/>
        <w:ind w:left="0" w:right="1595"/>
        <w:rPr>
          <w:color w:val="231F20"/>
          <w:w w:val="105"/>
          <w:sz w:val="14"/>
          <w:szCs w:val="14"/>
        </w:rPr>
      </w:pPr>
      <w:r w:rsidRPr="00622829">
        <w:rPr>
          <w:color w:val="231F20"/>
          <w:w w:val="105"/>
          <w:sz w:val="14"/>
          <w:szCs w:val="14"/>
        </w:rPr>
        <w:t>Liability as a Warehouse Operator (in accordance with 2, No. 3)</w:t>
      </w:r>
    </w:p>
    <w:p w14:paraId="70ECFD88" w14:textId="77777777" w:rsidR="00545EE3" w:rsidRPr="00622829" w:rsidRDefault="00545EE3" w:rsidP="00545EE3">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4EC72C90" w14:textId="77777777" w:rsidR="00E52F13" w:rsidRPr="00622829" w:rsidRDefault="00E52F13" w:rsidP="001D322B">
      <w:pPr>
        <w:pStyle w:val="BodyText"/>
        <w:ind w:left="0" w:right="111" w:firstLine="0"/>
        <w:jc w:val="both"/>
        <w:rPr>
          <w:sz w:val="14"/>
          <w:szCs w:val="14"/>
        </w:rPr>
      </w:pP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Pr="00622829">
        <w:rPr>
          <w:color w:val="231F20"/>
          <w:spacing w:val="-3"/>
          <w:w w:val="105"/>
          <w:sz w:val="14"/>
          <w:szCs w:val="14"/>
        </w:rPr>
        <w:t xml:space="preserve">damaged during </w:t>
      </w:r>
      <w:r w:rsidRPr="00622829">
        <w:rPr>
          <w:color w:val="231F20"/>
          <w:w w:val="105"/>
          <w:sz w:val="14"/>
          <w:szCs w:val="14"/>
        </w:rPr>
        <w:t xml:space="preserve">the </w:t>
      </w:r>
      <w:r w:rsidRPr="00622829">
        <w:rPr>
          <w:color w:val="231F20"/>
          <w:spacing w:val="-3"/>
          <w:w w:val="105"/>
          <w:sz w:val="14"/>
          <w:szCs w:val="14"/>
        </w:rPr>
        <w:t xml:space="preserve">care, custody </w:t>
      </w:r>
      <w:r w:rsidRPr="00622829">
        <w:rPr>
          <w:color w:val="231F20"/>
          <w:w w:val="105"/>
          <w:sz w:val="14"/>
          <w:szCs w:val="14"/>
        </w:rPr>
        <w:t xml:space="preserve">and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12"/>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w w:val="105"/>
          <w:sz w:val="14"/>
          <w:szCs w:val="14"/>
        </w:rPr>
        <w:t>a</w:t>
      </w:r>
      <w:r w:rsidRPr="00622829">
        <w:rPr>
          <w:color w:val="231F20"/>
          <w:spacing w:val="-11"/>
          <w:w w:val="105"/>
          <w:sz w:val="14"/>
          <w:szCs w:val="14"/>
        </w:rPr>
        <w:t xml:space="preserve"> </w:t>
      </w:r>
      <w:r w:rsidRPr="00622829">
        <w:rPr>
          <w:color w:val="231F20"/>
          <w:spacing w:val="-3"/>
          <w:w w:val="105"/>
          <w:sz w:val="14"/>
          <w:szCs w:val="14"/>
        </w:rPr>
        <w:t>warehouse</w:t>
      </w:r>
      <w:r w:rsidRPr="00622829">
        <w:rPr>
          <w:color w:val="231F20"/>
          <w:spacing w:val="-11"/>
          <w:w w:val="105"/>
          <w:sz w:val="14"/>
          <w:szCs w:val="14"/>
        </w:rPr>
        <w:t xml:space="preserve"> </w:t>
      </w:r>
      <w:r w:rsidRPr="00622829">
        <w:rPr>
          <w:color w:val="231F20"/>
          <w:spacing w:val="-3"/>
          <w:w w:val="105"/>
          <w:sz w:val="14"/>
          <w:szCs w:val="14"/>
        </w:rPr>
        <w:t>operator</w:t>
      </w:r>
      <w:r w:rsidRPr="00622829">
        <w:rPr>
          <w:color w:val="231F20"/>
          <w:spacing w:val="-11"/>
          <w:w w:val="105"/>
          <w:sz w:val="14"/>
          <w:szCs w:val="14"/>
        </w:rPr>
        <w:t xml:space="preserve"> </w:t>
      </w:r>
      <w:r w:rsidRPr="00622829">
        <w:rPr>
          <w:color w:val="231F20"/>
          <w:spacing w:val="-3"/>
          <w:w w:val="105"/>
          <w:sz w:val="14"/>
          <w:szCs w:val="14"/>
        </w:rPr>
        <w:t>shall</w:t>
      </w:r>
      <w:r w:rsidRPr="00622829">
        <w:rPr>
          <w:color w:val="231F20"/>
          <w:spacing w:val="-11"/>
          <w:w w:val="105"/>
          <w:sz w:val="14"/>
          <w:szCs w:val="14"/>
        </w:rPr>
        <w:t xml:space="preserve"> </w:t>
      </w:r>
      <w:r w:rsidRPr="00622829">
        <w:rPr>
          <w:color w:val="231F20"/>
          <w:w w:val="105"/>
          <w:sz w:val="14"/>
          <w:szCs w:val="14"/>
        </w:rPr>
        <w:t>be</w:t>
      </w:r>
      <w:r w:rsidRPr="00622829">
        <w:rPr>
          <w:color w:val="231F20"/>
          <w:spacing w:val="-11"/>
          <w:w w:val="105"/>
          <w:sz w:val="14"/>
          <w:szCs w:val="14"/>
        </w:rPr>
        <w:t xml:space="preserve"> </w:t>
      </w:r>
      <w:r w:rsidRPr="00622829">
        <w:rPr>
          <w:color w:val="231F20"/>
          <w:spacing w:val="-3"/>
          <w:w w:val="105"/>
          <w:sz w:val="14"/>
          <w:szCs w:val="14"/>
        </w:rPr>
        <w:t>limited</w:t>
      </w:r>
      <w:r w:rsidRPr="00622829">
        <w:rPr>
          <w:color w:val="231F20"/>
          <w:spacing w:val="-11"/>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spacing w:val="-3"/>
          <w:w w:val="105"/>
          <w:sz w:val="14"/>
          <w:szCs w:val="14"/>
        </w:rPr>
        <w:t>follows:</w:t>
      </w:r>
    </w:p>
    <w:p w14:paraId="4A05685A"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00597EF2">
        <w:rPr>
          <w:color w:val="231F20"/>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4C812EF1"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spacing w:val="-3"/>
          <w:w w:val="110"/>
          <w:sz w:val="14"/>
          <w:szCs w:val="14"/>
        </w:rPr>
        <w:t xml:space="preserve">In </w:t>
      </w:r>
      <w:r w:rsidRPr="00622829">
        <w:rPr>
          <w:color w:val="231F20"/>
          <w:spacing w:val="-4"/>
          <w:w w:val="110"/>
          <w:sz w:val="14"/>
          <w:szCs w:val="14"/>
        </w:rPr>
        <w:t xml:space="preserve">the case </w:t>
      </w:r>
      <w:r w:rsidRPr="00622829">
        <w:rPr>
          <w:color w:val="231F20"/>
          <w:spacing w:val="-3"/>
          <w:w w:val="110"/>
          <w:sz w:val="14"/>
          <w:szCs w:val="14"/>
        </w:rPr>
        <w:t xml:space="preserve">of </w:t>
      </w:r>
      <w:r w:rsidRPr="00622829">
        <w:rPr>
          <w:color w:val="231F20"/>
          <w:spacing w:val="-5"/>
          <w:w w:val="110"/>
          <w:sz w:val="14"/>
          <w:szCs w:val="14"/>
        </w:rPr>
        <w:t xml:space="preserve">losses </w:t>
      </w:r>
      <w:r w:rsidRPr="00622829">
        <w:rPr>
          <w:color w:val="231F20"/>
          <w:spacing w:val="-4"/>
          <w:w w:val="110"/>
          <w:sz w:val="14"/>
          <w:szCs w:val="14"/>
        </w:rPr>
        <w:t xml:space="preserve">due </w:t>
      </w:r>
      <w:r w:rsidRPr="00622829">
        <w:rPr>
          <w:color w:val="231F20"/>
          <w:spacing w:val="-3"/>
          <w:w w:val="110"/>
          <w:sz w:val="14"/>
          <w:szCs w:val="14"/>
        </w:rPr>
        <w:t xml:space="preserve">to </w:t>
      </w:r>
      <w:r w:rsidRPr="00622829">
        <w:rPr>
          <w:color w:val="231F20"/>
          <w:spacing w:val="-6"/>
          <w:w w:val="110"/>
          <w:sz w:val="14"/>
          <w:szCs w:val="14"/>
        </w:rPr>
        <w:t xml:space="preserve">delay, </w:t>
      </w:r>
      <w:r w:rsidRPr="00622829">
        <w:rPr>
          <w:color w:val="231F20"/>
          <w:spacing w:val="-3"/>
          <w:w w:val="110"/>
          <w:sz w:val="14"/>
          <w:szCs w:val="14"/>
        </w:rPr>
        <w:t xml:space="preserve">to </w:t>
      </w:r>
      <w:r w:rsidRPr="00622829">
        <w:rPr>
          <w:color w:val="231F20"/>
          <w:spacing w:val="-4"/>
          <w:w w:val="110"/>
          <w:sz w:val="14"/>
          <w:szCs w:val="14"/>
        </w:rPr>
        <w:t xml:space="preserve">the </w:t>
      </w:r>
      <w:r w:rsidRPr="00622829">
        <w:rPr>
          <w:color w:val="231F20"/>
          <w:spacing w:val="-5"/>
          <w:w w:val="110"/>
          <w:sz w:val="14"/>
          <w:szCs w:val="14"/>
        </w:rPr>
        <w:t xml:space="preserve">amount </w:t>
      </w:r>
      <w:r w:rsidRPr="00622829">
        <w:rPr>
          <w:color w:val="231F20"/>
          <w:spacing w:val="-3"/>
          <w:w w:val="110"/>
          <w:sz w:val="14"/>
          <w:szCs w:val="14"/>
        </w:rPr>
        <w:t xml:space="preserve">of </w:t>
      </w:r>
      <w:r w:rsidRPr="00622829">
        <w:rPr>
          <w:color w:val="231F20"/>
          <w:spacing w:val="-4"/>
          <w:w w:val="110"/>
          <w:sz w:val="14"/>
          <w:szCs w:val="14"/>
        </w:rPr>
        <w:t xml:space="preserve">the </w:t>
      </w:r>
      <w:r w:rsidRPr="00622829">
        <w:rPr>
          <w:color w:val="231F20"/>
          <w:spacing w:val="-5"/>
          <w:w w:val="110"/>
          <w:sz w:val="14"/>
          <w:szCs w:val="14"/>
        </w:rPr>
        <w:t>freight.</w:t>
      </w:r>
    </w:p>
    <w:p w14:paraId="12F2C31F"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06344180"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$ 10</w:t>
      </w:r>
      <w:r w:rsidR="00690C14">
        <w:rPr>
          <w:color w:val="231F20"/>
          <w:w w:val="105"/>
          <w:sz w:val="14"/>
          <w:szCs w:val="14"/>
        </w:rPr>
        <w:t>,</w:t>
      </w:r>
      <w:r w:rsidRPr="00622829">
        <w:rPr>
          <w:color w:val="231F20"/>
          <w:w w:val="105"/>
          <w:sz w:val="14"/>
          <w:szCs w:val="14"/>
        </w:rPr>
        <w:t>000 per claim, incident or occurrence.</w:t>
      </w:r>
    </w:p>
    <w:p w14:paraId="1DC178AF" w14:textId="77777777" w:rsidR="00293CE5" w:rsidRDefault="00293CE5" w:rsidP="001D322B">
      <w:pPr>
        <w:pStyle w:val="Heading2"/>
        <w:spacing w:before="55" w:line="240" w:lineRule="auto"/>
        <w:ind w:left="360" w:right="33" w:hanging="360"/>
        <w:rPr>
          <w:color w:val="231F20"/>
          <w:w w:val="105"/>
          <w:sz w:val="14"/>
          <w:szCs w:val="14"/>
        </w:rPr>
      </w:pPr>
    </w:p>
    <w:p w14:paraId="223F995C" w14:textId="77777777" w:rsidR="00E52F13" w:rsidRPr="00622829" w:rsidRDefault="00E52F13" w:rsidP="001D322B">
      <w:pPr>
        <w:pStyle w:val="Heading2"/>
        <w:spacing w:before="55" w:line="240" w:lineRule="auto"/>
        <w:ind w:left="360" w:right="33" w:hanging="360"/>
        <w:rPr>
          <w:sz w:val="14"/>
          <w:szCs w:val="14"/>
        </w:rPr>
      </w:pPr>
      <w:r w:rsidRPr="00622829">
        <w:rPr>
          <w:color w:val="231F20"/>
          <w:w w:val="105"/>
          <w:sz w:val="14"/>
          <w:szCs w:val="14"/>
        </w:rPr>
        <w:t>Liability as a provider of other Services Customs Clearance, Logistics Transactions, etc. (in accordance with 2, No. 4</w:t>
      </w:r>
      <w:r w:rsidR="00690C14">
        <w:rPr>
          <w:color w:val="231F20"/>
          <w:w w:val="105"/>
          <w:sz w:val="14"/>
          <w:szCs w:val="14"/>
        </w:rPr>
        <w:t>)</w:t>
      </w:r>
    </w:p>
    <w:p w14:paraId="7CEB1258" w14:textId="77777777" w:rsidR="00E52F13" w:rsidRPr="00622829" w:rsidRDefault="00E52F13" w:rsidP="001D322B">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612BB573" w14:textId="77777777" w:rsidR="00E52F13" w:rsidRPr="00622829" w:rsidRDefault="00E52F13" w:rsidP="001D322B">
      <w:pPr>
        <w:pStyle w:val="BodyText"/>
        <w:ind w:left="0" w:right="0" w:firstLine="0"/>
        <w:rPr>
          <w:sz w:val="14"/>
          <w:szCs w:val="14"/>
        </w:rPr>
      </w:pPr>
      <w:r w:rsidRPr="00622829">
        <w:rPr>
          <w:color w:val="231F20"/>
          <w:w w:val="105"/>
          <w:sz w:val="14"/>
          <w:szCs w:val="14"/>
        </w:rPr>
        <w:t>The liability of the Forwarder is limited:</w:t>
      </w:r>
    </w:p>
    <w:p w14:paraId="64DCE3CD" w14:textId="77777777" w:rsidR="00E52F13" w:rsidRPr="00622829" w:rsidRDefault="00E52F13" w:rsidP="001D322B">
      <w:pPr>
        <w:pStyle w:val="ListParagraph"/>
        <w:numPr>
          <w:ilvl w:val="1"/>
          <w:numId w:val="3"/>
        </w:numPr>
        <w:tabs>
          <w:tab w:val="left" w:pos="574"/>
        </w:tabs>
        <w:spacing w:before="56"/>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597EF2">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091C2650"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7"/>
          <w:w w:val="110"/>
          <w:sz w:val="14"/>
          <w:szCs w:val="14"/>
        </w:rPr>
        <w:t xml:space="preserve"> </w:t>
      </w:r>
      <w:r w:rsidRPr="00622829">
        <w:rPr>
          <w:color w:val="231F20"/>
          <w:w w:val="110"/>
          <w:sz w:val="14"/>
          <w:szCs w:val="14"/>
        </w:rPr>
        <w:t>to</w:t>
      </w:r>
      <w:r w:rsidRPr="00622829">
        <w:rPr>
          <w:color w:val="231F20"/>
          <w:spacing w:val="-6"/>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17F681B0"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597EF2">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597EF2">
        <w:rPr>
          <w:color w:val="231F20"/>
          <w:spacing w:val="-3"/>
          <w:w w:val="105"/>
          <w:sz w:val="14"/>
          <w:szCs w:val="14"/>
        </w:rPr>
        <w:t>,</w:t>
      </w:r>
      <w:r w:rsidRPr="00622829">
        <w:rPr>
          <w:color w:val="231F20"/>
          <w:spacing w:val="-3"/>
          <w:w w:val="105"/>
          <w:sz w:val="14"/>
          <w:szCs w:val="14"/>
        </w:rPr>
        <w:t>000.</w:t>
      </w:r>
    </w:p>
    <w:p w14:paraId="66DA005F"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customs clearance </w:t>
      </w:r>
      <w:r w:rsidRPr="00622829">
        <w:rPr>
          <w:color w:val="231F20"/>
          <w:w w:val="105"/>
          <w:sz w:val="14"/>
          <w:szCs w:val="14"/>
        </w:rPr>
        <w:t xml:space="preserve">to the </w:t>
      </w:r>
      <w:r w:rsidRPr="00622829">
        <w:rPr>
          <w:color w:val="231F20"/>
          <w:spacing w:val="-3"/>
          <w:w w:val="105"/>
          <w:sz w:val="14"/>
          <w:szCs w:val="14"/>
        </w:rPr>
        <w:t xml:space="preserve">amount </w:t>
      </w:r>
      <w:r w:rsidRPr="00622829">
        <w:rPr>
          <w:color w:val="231F20"/>
          <w:w w:val="105"/>
          <w:sz w:val="14"/>
          <w:szCs w:val="14"/>
        </w:rPr>
        <w:t xml:space="preserve">of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damage</w:t>
      </w:r>
      <w:r w:rsidRPr="00622829">
        <w:rPr>
          <w:color w:val="231F20"/>
          <w:spacing w:val="-11"/>
          <w:w w:val="105"/>
          <w:sz w:val="14"/>
          <w:szCs w:val="14"/>
        </w:rPr>
        <w:t xml:space="preserve"> </w:t>
      </w:r>
      <w:r w:rsidRPr="00622829">
        <w:rPr>
          <w:color w:val="231F20"/>
          <w:spacing w:val="-3"/>
          <w:w w:val="105"/>
          <w:sz w:val="14"/>
          <w:szCs w:val="14"/>
        </w:rPr>
        <w:t>incurred.</w:t>
      </w:r>
    </w:p>
    <w:p w14:paraId="544D28A2"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597EF2">
        <w:rPr>
          <w:color w:val="231F20"/>
          <w:w w:val="105"/>
          <w:sz w:val="14"/>
          <w:szCs w:val="14"/>
        </w:rPr>
        <w:t>US$ 10,</w:t>
      </w:r>
      <w:r w:rsidRPr="00622829">
        <w:rPr>
          <w:color w:val="231F20"/>
          <w:w w:val="105"/>
          <w:sz w:val="14"/>
          <w:szCs w:val="14"/>
        </w:rPr>
        <w:t>000 per claim, incident or occurrence.</w:t>
      </w:r>
    </w:p>
    <w:p w14:paraId="2F1CACD0" w14:textId="77777777" w:rsidR="00293CE5" w:rsidRPr="00293CE5" w:rsidRDefault="00293CE5" w:rsidP="001D322B">
      <w:pPr>
        <w:pStyle w:val="Heading2"/>
        <w:spacing w:before="53" w:line="240" w:lineRule="auto"/>
        <w:ind w:left="0"/>
        <w:rPr>
          <w:color w:val="231F20"/>
          <w:w w:val="105"/>
          <w:sz w:val="4"/>
          <w:szCs w:val="14"/>
        </w:rPr>
      </w:pPr>
    </w:p>
    <w:p w14:paraId="7A1E78DB" w14:textId="77777777" w:rsidR="00E52F13" w:rsidRPr="00622829" w:rsidRDefault="00E52F13" w:rsidP="001D322B">
      <w:pPr>
        <w:pStyle w:val="Heading2"/>
        <w:spacing w:before="53" w:line="240" w:lineRule="auto"/>
        <w:ind w:left="0"/>
        <w:rPr>
          <w:sz w:val="14"/>
          <w:szCs w:val="14"/>
        </w:rPr>
      </w:pPr>
      <w:r w:rsidRPr="00622829">
        <w:rPr>
          <w:color w:val="231F20"/>
          <w:w w:val="105"/>
          <w:sz w:val="14"/>
          <w:szCs w:val="14"/>
        </w:rPr>
        <w:t>Conditions of Payment</w:t>
      </w:r>
    </w:p>
    <w:p w14:paraId="7E0F6CD4"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10"/>
          <w:sz w:val="14"/>
          <w:szCs w:val="14"/>
        </w:rPr>
        <w:t>Payment</w:t>
      </w:r>
      <w:r w:rsidRPr="00622829">
        <w:rPr>
          <w:color w:val="231F20"/>
          <w:spacing w:val="-6"/>
          <w:w w:val="110"/>
          <w:sz w:val="14"/>
          <w:szCs w:val="14"/>
        </w:rPr>
        <w:t xml:space="preserve"> </w:t>
      </w:r>
      <w:r w:rsidRPr="00622829">
        <w:rPr>
          <w:color w:val="231F20"/>
          <w:w w:val="110"/>
          <w:sz w:val="14"/>
          <w:szCs w:val="14"/>
        </w:rPr>
        <w:t>to</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forwarder</w:t>
      </w:r>
      <w:r w:rsidRPr="00622829">
        <w:rPr>
          <w:color w:val="231F20"/>
          <w:spacing w:val="-5"/>
          <w:w w:val="110"/>
          <w:sz w:val="14"/>
          <w:szCs w:val="14"/>
        </w:rPr>
        <w:t xml:space="preserve"> </w:t>
      </w:r>
      <w:r w:rsidRPr="00622829">
        <w:rPr>
          <w:color w:val="231F20"/>
          <w:w w:val="110"/>
          <w:sz w:val="14"/>
          <w:szCs w:val="14"/>
        </w:rPr>
        <w:t>is</w:t>
      </w:r>
      <w:r w:rsidRPr="00622829">
        <w:rPr>
          <w:color w:val="231F20"/>
          <w:spacing w:val="-5"/>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spacing w:val="-3"/>
          <w:w w:val="110"/>
          <w:sz w:val="14"/>
          <w:szCs w:val="14"/>
        </w:rPr>
        <w:t>upon</w:t>
      </w:r>
      <w:r w:rsidRPr="00622829">
        <w:rPr>
          <w:color w:val="231F20"/>
          <w:spacing w:val="-5"/>
          <w:w w:val="110"/>
          <w:sz w:val="14"/>
          <w:szCs w:val="14"/>
        </w:rPr>
        <w:t xml:space="preserve"> </w:t>
      </w:r>
      <w:r w:rsidRPr="00622829">
        <w:rPr>
          <w:color w:val="231F20"/>
          <w:spacing w:val="-3"/>
          <w:w w:val="110"/>
          <w:sz w:val="14"/>
          <w:szCs w:val="14"/>
        </w:rPr>
        <w:t>invoicing.</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 xml:space="preserve">Client shall </w:t>
      </w:r>
      <w:r w:rsidRPr="00622829">
        <w:rPr>
          <w:color w:val="231F20"/>
          <w:w w:val="110"/>
          <w:sz w:val="14"/>
          <w:szCs w:val="14"/>
        </w:rPr>
        <w:t xml:space="preserve">pay the </w:t>
      </w:r>
      <w:r w:rsidRPr="00622829">
        <w:rPr>
          <w:color w:val="231F20"/>
          <w:spacing w:val="-4"/>
          <w:w w:val="110"/>
          <w:sz w:val="14"/>
          <w:szCs w:val="14"/>
        </w:rPr>
        <w:t xml:space="preserve">forwarder’s </w:t>
      </w:r>
      <w:r w:rsidRPr="00622829">
        <w:rPr>
          <w:color w:val="231F20"/>
          <w:w w:val="110"/>
          <w:sz w:val="14"/>
          <w:szCs w:val="14"/>
        </w:rPr>
        <w:t xml:space="preserve">fee </w:t>
      </w:r>
      <w:r w:rsidRPr="00622829">
        <w:rPr>
          <w:color w:val="231F20"/>
          <w:spacing w:val="-3"/>
          <w:w w:val="110"/>
          <w:sz w:val="14"/>
          <w:szCs w:val="14"/>
        </w:rPr>
        <w:t xml:space="preserve">punctually </w:t>
      </w:r>
      <w:r w:rsidRPr="00622829">
        <w:rPr>
          <w:color w:val="231F20"/>
          <w:w w:val="110"/>
          <w:sz w:val="14"/>
          <w:szCs w:val="14"/>
        </w:rPr>
        <w:t xml:space="preserve">in </w:t>
      </w:r>
      <w:r w:rsidRPr="00622829">
        <w:rPr>
          <w:color w:val="231F20"/>
          <w:spacing w:val="-3"/>
          <w:w w:val="110"/>
          <w:sz w:val="14"/>
          <w:szCs w:val="14"/>
        </w:rPr>
        <w:t xml:space="preserve">accordance with these conditions </w:t>
      </w:r>
      <w:r w:rsidRPr="00622829">
        <w:rPr>
          <w:color w:val="231F20"/>
          <w:w w:val="110"/>
          <w:sz w:val="14"/>
          <w:szCs w:val="14"/>
        </w:rPr>
        <w:t xml:space="preserve">and in any </w:t>
      </w:r>
      <w:r w:rsidRPr="00622829">
        <w:rPr>
          <w:color w:val="231F20"/>
          <w:spacing w:val="-3"/>
          <w:w w:val="110"/>
          <w:sz w:val="14"/>
          <w:szCs w:val="14"/>
        </w:rPr>
        <w:t xml:space="preserve">event </w:t>
      </w:r>
      <w:r w:rsidRPr="00622829">
        <w:rPr>
          <w:color w:val="231F20"/>
          <w:w w:val="110"/>
          <w:sz w:val="14"/>
          <w:szCs w:val="14"/>
        </w:rPr>
        <w:t xml:space="preserve">not </w:t>
      </w:r>
      <w:r w:rsidRPr="00622829">
        <w:rPr>
          <w:color w:val="231F20"/>
          <w:spacing w:val="-3"/>
          <w:w w:val="110"/>
          <w:sz w:val="14"/>
          <w:szCs w:val="14"/>
        </w:rPr>
        <w:t xml:space="preserve">later than </w:t>
      </w:r>
      <w:r w:rsidRPr="00622829">
        <w:rPr>
          <w:color w:val="231F20"/>
          <w:w w:val="110"/>
          <w:sz w:val="14"/>
          <w:szCs w:val="14"/>
        </w:rPr>
        <w:t xml:space="preserve">30 </w:t>
      </w:r>
      <w:r w:rsidRPr="00622829">
        <w:rPr>
          <w:color w:val="231F20"/>
          <w:spacing w:val="-3"/>
          <w:w w:val="110"/>
          <w:sz w:val="14"/>
          <w:szCs w:val="14"/>
        </w:rPr>
        <w:t xml:space="preserve">days following </w:t>
      </w:r>
      <w:r w:rsidRPr="00622829">
        <w:rPr>
          <w:color w:val="231F20"/>
          <w:w w:val="110"/>
          <w:sz w:val="14"/>
          <w:szCs w:val="14"/>
        </w:rPr>
        <w:t xml:space="preserve">the </w:t>
      </w:r>
      <w:r w:rsidRPr="00622829">
        <w:rPr>
          <w:color w:val="231F20"/>
          <w:spacing w:val="-3"/>
          <w:w w:val="110"/>
          <w:sz w:val="14"/>
          <w:szCs w:val="14"/>
        </w:rPr>
        <w:t xml:space="preserve">relevant invoice date, </w:t>
      </w:r>
      <w:r w:rsidRPr="00622829">
        <w:rPr>
          <w:color w:val="231F20"/>
          <w:w w:val="110"/>
          <w:sz w:val="14"/>
          <w:szCs w:val="14"/>
        </w:rPr>
        <w:t xml:space="preserve">or in </w:t>
      </w:r>
      <w:r w:rsidRPr="00622829">
        <w:rPr>
          <w:color w:val="231F20"/>
          <w:spacing w:val="-3"/>
          <w:w w:val="110"/>
          <w:sz w:val="14"/>
          <w:szCs w:val="14"/>
        </w:rPr>
        <w:t xml:space="preserve">such other manner </w:t>
      </w:r>
      <w:r w:rsidRPr="00622829">
        <w:rPr>
          <w:color w:val="231F20"/>
          <w:w w:val="110"/>
          <w:sz w:val="14"/>
          <w:szCs w:val="14"/>
        </w:rPr>
        <w:t xml:space="preserve">as may </w:t>
      </w:r>
      <w:r w:rsidRPr="00622829">
        <w:rPr>
          <w:color w:val="231F20"/>
          <w:spacing w:val="-3"/>
          <w:w w:val="110"/>
          <w:sz w:val="14"/>
          <w:szCs w:val="14"/>
        </w:rPr>
        <w:t xml:space="preserve">have been agreed </w:t>
      </w:r>
      <w:r w:rsidRPr="00622829">
        <w:rPr>
          <w:color w:val="231F20"/>
          <w:w w:val="110"/>
          <w:sz w:val="14"/>
          <w:szCs w:val="14"/>
        </w:rPr>
        <w:t xml:space="preserve">in </w:t>
      </w:r>
      <w:r w:rsidRPr="00622829">
        <w:rPr>
          <w:color w:val="231F20"/>
          <w:spacing w:val="-3"/>
          <w:w w:val="110"/>
          <w:sz w:val="14"/>
          <w:szCs w:val="14"/>
        </w:rPr>
        <w:t xml:space="preserve">writing between </w:t>
      </w:r>
      <w:r w:rsidRPr="00622829">
        <w:rPr>
          <w:color w:val="231F20"/>
          <w:w w:val="110"/>
          <w:sz w:val="14"/>
          <w:szCs w:val="14"/>
        </w:rPr>
        <w:t xml:space="preserve">the </w:t>
      </w:r>
      <w:r w:rsidRPr="00622829">
        <w:rPr>
          <w:color w:val="231F20"/>
          <w:spacing w:val="-3"/>
          <w:w w:val="110"/>
          <w:sz w:val="14"/>
          <w:szCs w:val="14"/>
        </w:rPr>
        <w:t>parties. Interest</w:t>
      </w:r>
      <w:r w:rsidRPr="00622829">
        <w:rPr>
          <w:color w:val="231F20"/>
          <w:spacing w:val="-18"/>
          <w:w w:val="110"/>
          <w:sz w:val="14"/>
          <w:szCs w:val="14"/>
        </w:rPr>
        <w:t xml:space="preserve"> </w:t>
      </w:r>
      <w:r w:rsidRPr="00622829">
        <w:rPr>
          <w:color w:val="231F20"/>
          <w:w w:val="110"/>
          <w:sz w:val="14"/>
          <w:szCs w:val="14"/>
        </w:rPr>
        <w:t>of</w:t>
      </w:r>
      <w:r w:rsidRPr="00622829">
        <w:rPr>
          <w:color w:val="231F20"/>
          <w:spacing w:val="-18"/>
          <w:w w:val="110"/>
          <w:sz w:val="14"/>
          <w:szCs w:val="14"/>
        </w:rPr>
        <w:t xml:space="preserve"> </w:t>
      </w:r>
      <w:r w:rsidRPr="00622829">
        <w:rPr>
          <w:color w:val="231F20"/>
          <w:w w:val="110"/>
          <w:sz w:val="14"/>
          <w:szCs w:val="14"/>
        </w:rPr>
        <w:t>2%</w:t>
      </w:r>
      <w:r w:rsidRPr="00622829">
        <w:rPr>
          <w:color w:val="231F20"/>
          <w:spacing w:val="-17"/>
          <w:w w:val="110"/>
          <w:sz w:val="14"/>
          <w:szCs w:val="14"/>
        </w:rPr>
        <w:t xml:space="preserve"> </w:t>
      </w:r>
      <w:r w:rsidRPr="00622829">
        <w:rPr>
          <w:color w:val="231F20"/>
          <w:w w:val="110"/>
          <w:sz w:val="14"/>
          <w:szCs w:val="14"/>
        </w:rPr>
        <w:t>per</w:t>
      </w:r>
      <w:r w:rsidRPr="00622829">
        <w:rPr>
          <w:color w:val="231F20"/>
          <w:spacing w:val="-18"/>
          <w:w w:val="110"/>
          <w:sz w:val="14"/>
          <w:szCs w:val="14"/>
        </w:rPr>
        <w:t xml:space="preserve"> </w:t>
      </w:r>
      <w:r w:rsidRPr="00622829">
        <w:rPr>
          <w:color w:val="231F20"/>
          <w:spacing w:val="-3"/>
          <w:w w:val="110"/>
          <w:sz w:val="14"/>
          <w:szCs w:val="14"/>
        </w:rPr>
        <w:t>month</w:t>
      </w:r>
      <w:r w:rsidRPr="00622829">
        <w:rPr>
          <w:color w:val="231F20"/>
          <w:spacing w:val="-17"/>
          <w:w w:val="110"/>
          <w:sz w:val="14"/>
          <w:szCs w:val="14"/>
        </w:rPr>
        <w:t xml:space="preserve"> </w:t>
      </w:r>
      <w:r w:rsidRPr="00622829">
        <w:rPr>
          <w:color w:val="231F20"/>
          <w:spacing w:val="-3"/>
          <w:w w:val="110"/>
          <w:sz w:val="14"/>
          <w:szCs w:val="14"/>
        </w:rPr>
        <w:t>will</w:t>
      </w:r>
      <w:r w:rsidRPr="00622829">
        <w:rPr>
          <w:color w:val="231F20"/>
          <w:spacing w:val="-18"/>
          <w:w w:val="110"/>
          <w:sz w:val="14"/>
          <w:szCs w:val="14"/>
        </w:rPr>
        <w:t xml:space="preserve"> </w:t>
      </w:r>
      <w:r w:rsidRPr="00622829">
        <w:rPr>
          <w:color w:val="231F20"/>
          <w:w w:val="110"/>
          <w:sz w:val="14"/>
          <w:szCs w:val="14"/>
        </w:rPr>
        <w:t>be</w:t>
      </w:r>
      <w:r w:rsidRPr="00622829">
        <w:rPr>
          <w:color w:val="231F20"/>
          <w:spacing w:val="-17"/>
          <w:w w:val="110"/>
          <w:sz w:val="14"/>
          <w:szCs w:val="14"/>
        </w:rPr>
        <w:t xml:space="preserve"> </w:t>
      </w:r>
      <w:r w:rsidRPr="00622829">
        <w:rPr>
          <w:color w:val="231F20"/>
          <w:spacing w:val="-3"/>
          <w:w w:val="110"/>
          <w:sz w:val="14"/>
          <w:szCs w:val="14"/>
        </w:rPr>
        <w:t>charged</w:t>
      </w:r>
      <w:r w:rsidRPr="00622829">
        <w:rPr>
          <w:color w:val="231F20"/>
          <w:spacing w:val="-18"/>
          <w:w w:val="110"/>
          <w:sz w:val="14"/>
          <w:szCs w:val="14"/>
        </w:rPr>
        <w:t xml:space="preserve"> </w:t>
      </w:r>
      <w:r w:rsidRPr="00622829">
        <w:rPr>
          <w:color w:val="231F20"/>
          <w:spacing w:val="-3"/>
          <w:w w:val="110"/>
          <w:sz w:val="14"/>
          <w:szCs w:val="14"/>
        </w:rPr>
        <w:t>after</w:t>
      </w:r>
      <w:r w:rsidRPr="00622829">
        <w:rPr>
          <w:color w:val="231F20"/>
          <w:spacing w:val="-18"/>
          <w:w w:val="110"/>
          <w:sz w:val="14"/>
          <w:szCs w:val="14"/>
        </w:rPr>
        <w:t xml:space="preserve"> </w:t>
      </w:r>
      <w:r w:rsidRPr="00622829">
        <w:rPr>
          <w:color w:val="231F20"/>
          <w:w w:val="110"/>
          <w:sz w:val="14"/>
          <w:szCs w:val="14"/>
        </w:rPr>
        <w:t>the</w:t>
      </w:r>
      <w:r w:rsidRPr="00622829">
        <w:rPr>
          <w:color w:val="231F20"/>
          <w:spacing w:val="-17"/>
          <w:w w:val="110"/>
          <w:sz w:val="14"/>
          <w:szCs w:val="14"/>
        </w:rPr>
        <w:t xml:space="preserve"> </w:t>
      </w:r>
      <w:r w:rsidRPr="00622829">
        <w:rPr>
          <w:color w:val="231F20"/>
          <w:w w:val="110"/>
          <w:sz w:val="14"/>
          <w:szCs w:val="14"/>
        </w:rPr>
        <w:t>due</w:t>
      </w:r>
      <w:r w:rsidRPr="00622829">
        <w:rPr>
          <w:color w:val="231F20"/>
          <w:spacing w:val="-18"/>
          <w:w w:val="110"/>
          <w:sz w:val="14"/>
          <w:szCs w:val="14"/>
        </w:rPr>
        <w:t xml:space="preserve"> </w:t>
      </w:r>
      <w:r w:rsidRPr="00622829">
        <w:rPr>
          <w:color w:val="231F20"/>
          <w:spacing w:val="-3"/>
          <w:w w:val="110"/>
          <w:sz w:val="14"/>
          <w:szCs w:val="14"/>
        </w:rPr>
        <w:t>date</w:t>
      </w:r>
      <w:r w:rsidRPr="00622829">
        <w:rPr>
          <w:color w:val="231F20"/>
          <w:spacing w:val="-17"/>
          <w:w w:val="110"/>
          <w:sz w:val="14"/>
          <w:szCs w:val="14"/>
        </w:rPr>
        <w:t xml:space="preserve"> </w:t>
      </w:r>
      <w:r w:rsidRPr="00622829">
        <w:rPr>
          <w:color w:val="231F20"/>
          <w:w w:val="110"/>
          <w:sz w:val="14"/>
          <w:szCs w:val="14"/>
        </w:rPr>
        <w:t xml:space="preserve">of </w:t>
      </w:r>
      <w:r w:rsidRPr="00622829">
        <w:rPr>
          <w:color w:val="231F20"/>
          <w:spacing w:val="-3"/>
          <w:w w:val="110"/>
          <w:sz w:val="14"/>
          <w:szCs w:val="14"/>
        </w:rPr>
        <w:t>payment.</w:t>
      </w:r>
    </w:p>
    <w:p w14:paraId="30CF0A36"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The Forwarder is under no obligation to advance sums in payment of freight, customs duties, levies etc. He may require the customer to make advances payments in the appropriate currency. In respect of any such disbursement by the Forwarder, he shall be paid a commission and be reimbursed for exchange rate losses which are substantiated.</w:t>
      </w:r>
    </w:p>
    <w:p w14:paraId="11C78393"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Upon delivery of a given shipment, the Forwarder may collect sums owing to him in respect of the same shipment.</w:t>
      </w:r>
    </w:p>
    <w:p w14:paraId="2E0F5C98"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If the customer instructs the Forwarder to collect freight, customs duties, levies etc. from the consignee of the goods or third parties, and if the relevant party cannot or will not make the payment demanded by the Forwarder, the customer shall be liable for same.</w:t>
      </w:r>
    </w:p>
    <w:p w14:paraId="1E6003EB" w14:textId="77777777" w:rsidR="00293CE5" w:rsidRPr="00293CE5" w:rsidRDefault="00293CE5" w:rsidP="001D322B">
      <w:pPr>
        <w:pStyle w:val="Heading2"/>
        <w:spacing w:before="64" w:line="240" w:lineRule="auto"/>
        <w:ind w:left="0"/>
        <w:rPr>
          <w:color w:val="231F20"/>
          <w:w w:val="105"/>
          <w:sz w:val="4"/>
          <w:szCs w:val="14"/>
        </w:rPr>
      </w:pPr>
    </w:p>
    <w:p w14:paraId="648319E6"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Right of Retention</w:t>
      </w:r>
    </w:p>
    <w:p w14:paraId="148569FE"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05"/>
          <w:sz w:val="14"/>
          <w:szCs w:val="14"/>
        </w:rPr>
        <w:t xml:space="preserve">The </w:t>
      </w:r>
      <w:r w:rsidRPr="00622829">
        <w:rPr>
          <w:color w:val="231F20"/>
          <w:spacing w:val="-3"/>
          <w:w w:val="105"/>
          <w:sz w:val="14"/>
          <w:szCs w:val="14"/>
        </w:rPr>
        <w:t xml:space="preserve">Forwarder shall have </w:t>
      </w:r>
      <w:r w:rsidRPr="00622829">
        <w:rPr>
          <w:color w:val="231F20"/>
          <w:w w:val="105"/>
          <w:sz w:val="14"/>
          <w:szCs w:val="14"/>
        </w:rPr>
        <w:t xml:space="preserve">a </w:t>
      </w:r>
      <w:r w:rsidRPr="00622829">
        <w:rPr>
          <w:color w:val="231F20"/>
          <w:spacing w:val="-3"/>
          <w:w w:val="105"/>
          <w:sz w:val="14"/>
          <w:szCs w:val="14"/>
        </w:rPr>
        <w:t xml:space="preserve">lien </w:t>
      </w:r>
      <w:r w:rsidRPr="00622829">
        <w:rPr>
          <w:color w:val="231F20"/>
          <w:w w:val="105"/>
          <w:sz w:val="14"/>
          <w:szCs w:val="14"/>
        </w:rPr>
        <w:t xml:space="preserve">on the </w:t>
      </w:r>
      <w:r w:rsidRPr="00622829">
        <w:rPr>
          <w:color w:val="231F20"/>
          <w:spacing w:val="-3"/>
          <w:w w:val="105"/>
          <w:sz w:val="14"/>
          <w:szCs w:val="14"/>
        </w:rPr>
        <w:t>goods handed over to</w:t>
      </w:r>
      <w:r w:rsidRPr="00622829">
        <w:rPr>
          <w:color w:val="231F20"/>
          <w:w w:val="105"/>
          <w:sz w:val="14"/>
          <w:szCs w:val="14"/>
        </w:rPr>
        <w:t xml:space="preserve"> him or </w:t>
      </w:r>
      <w:r w:rsidRPr="00622829">
        <w:rPr>
          <w:color w:val="231F20"/>
          <w:spacing w:val="-3"/>
          <w:w w:val="105"/>
          <w:sz w:val="14"/>
          <w:szCs w:val="14"/>
        </w:rPr>
        <w:t xml:space="preserve">which otherwise come into </w:t>
      </w:r>
      <w:r w:rsidRPr="00622829">
        <w:rPr>
          <w:color w:val="231F20"/>
          <w:w w:val="105"/>
          <w:sz w:val="14"/>
          <w:szCs w:val="14"/>
        </w:rPr>
        <w:t xml:space="preserve">his </w:t>
      </w:r>
      <w:r w:rsidRPr="00622829">
        <w:rPr>
          <w:color w:val="231F20"/>
          <w:spacing w:val="-3"/>
          <w:w w:val="105"/>
          <w:sz w:val="14"/>
          <w:szCs w:val="14"/>
        </w:rPr>
        <w:t xml:space="preserve">possession </w:t>
      </w:r>
      <w:r w:rsidRPr="00622829">
        <w:rPr>
          <w:color w:val="231F20"/>
          <w:w w:val="105"/>
          <w:sz w:val="14"/>
          <w:szCs w:val="14"/>
        </w:rPr>
        <w:t xml:space="preserve">for the </w:t>
      </w:r>
      <w:r w:rsidRPr="00622829">
        <w:rPr>
          <w:color w:val="231F20"/>
          <w:spacing w:val="-3"/>
          <w:w w:val="105"/>
          <w:sz w:val="14"/>
          <w:szCs w:val="14"/>
        </w:rPr>
        <w:t xml:space="preserve">outstanding sums owed </w:t>
      </w:r>
      <w:r w:rsidRPr="00622829">
        <w:rPr>
          <w:color w:val="231F20"/>
          <w:w w:val="105"/>
          <w:sz w:val="14"/>
          <w:szCs w:val="14"/>
        </w:rPr>
        <w:t xml:space="preserve">to him in </w:t>
      </w:r>
      <w:r w:rsidRPr="00622829">
        <w:rPr>
          <w:color w:val="231F20"/>
          <w:spacing w:val="-3"/>
          <w:w w:val="105"/>
          <w:sz w:val="14"/>
          <w:szCs w:val="14"/>
        </w:rPr>
        <w:t xml:space="preserve">respect </w:t>
      </w:r>
      <w:r w:rsidRPr="00622829">
        <w:rPr>
          <w:color w:val="231F20"/>
          <w:w w:val="105"/>
          <w:sz w:val="14"/>
          <w:szCs w:val="14"/>
        </w:rPr>
        <w:t xml:space="preserve">of all </w:t>
      </w:r>
      <w:r w:rsidRPr="00622829">
        <w:rPr>
          <w:color w:val="231F20"/>
          <w:spacing w:val="-3"/>
          <w:w w:val="105"/>
          <w:sz w:val="14"/>
          <w:szCs w:val="14"/>
        </w:rPr>
        <w:t xml:space="preserve">business transactions with </w:t>
      </w:r>
      <w:r w:rsidRPr="00622829">
        <w:rPr>
          <w:color w:val="231F20"/>
          <w:w w:val="105"/>
          <w:sz w:val="14"/>
          <w:szCs w:val="14"/>
        </w:rPr>
        <w:t xml:space="preserve">the </w:t>
      </w:r>
      <w:r w:rsidRPr="00622829">
        <w:rPr>
          <w:color w:val="231F20"/>
          <w:spacing w:val="-4"/>
          <w:w w:val="105"/>
          <w:sz w:val="14"/>
          <w:szCs w:val="14"/>
        </w:rPr>
        <w:t xml:space="preserve">customer. </w:t>
      </w:r>
      <w:r w:rsidRPr="00622829">
        <w:rPr>
          <w:color w:val="231F20"/>
          <w:w w:val="105"/>
          <w:sz w:val="14"/>
          <w:szCs w:val="14"/>
        </w:rPr>
        <w:t xml:space="preserve">If </w:t>
      </w:r>
      <w:r w:rsidRPr="00622829">
        <w:rPr>
          <w:color w:val="231F20"/>
          <w:spacing w:val="-3"/>
          <w:w w:val="105"/>
          <w:sz w:val="14"/>
          <w:szCs w:val="14"/>
        </w:rPr>
        <w:t xml:space="preserve">payment </w:t>
      </w:r>
      <w:r w:rsidRPr="00622829">
        <w:rPr>
          <w:color w:val="231F20"/>
          <w:w w:val="105"/>
          <w:sz w:val="14"/>
          <w:szCs w:val="14"/>
        </w:rPr>
        <w:t xml:space="preserve">has not </w:t>
      </w:r>
      <w:r w:rsidRPr="00622829">
        <w:rPr>
          <w:color w:val="231F20"/>
          <w:spacing w:val="-3"/>
          <w:w w:val="105"/>
          <w:sz w:val="14"/>
          <w:szCs w:val="14"/>
        </w:rPr>
        <w:t xml:space="preserve">been effected within </w:t>
      </w:r>
      <w:r w:rsidRPr="00622829">
        <w:rPr>
          <w:color w:val="231F20"/>
          <w:w w:val="105"/>
          <w:sz w:val="14"/>
          <w:szCs w:val="14"/>
        </w:rPr>
        <w:t xml:space="preserve">a </w:t>
      </w:r>
      <w:r w:rsidRPr="00622829">
        <w:rPr>
          <w:color w:val="231F20"/>
          <w:spacing w:val="-3"/>
          <w:w w:val="105"/>
          <w:sz w:val="14"/>
          <w:szCs w:val="14"/>
        </w:rPr>
        <w:t xml:space="preserve">time limit </w:t>
      </w:r>
      <w:r w:rsidRPr="00622829">
        <w:rPr>
          <w:color w:val="231F20"/>
          <w:w w:val="105"/>
          <w:sz w:val="14"/>
          <w:szCs w:val="14"/>
        </w:rPr>
        <w:t xml:space="preserve">set by the </w:t>
      </w:r>
      <w:r w:rsidRPr="00622829">
        <w:rPr>
          <w:color w:val="231F20"/>
          <w:spacing w:val="-3"/>
          <w:w w:val="105"/>
          <w:sz w:val="14"/>
          <w:szCs w:val="14"/>
        </w:rPr>
        <w:t xml:space="preserve">Forwarder with </w:t>
      </w:r>
      <w:r w:rsidRPr="00622829">
        <w:rPr>
          <w:color w:val="231F20"/>
          <w:w w:val="105"/>
          <w:sz w:val="14"/>
          <w:szCs w:val="14"/>
        </w:rPr>
        <w:t xml:space="preserve">the </w:t>
      </w:r>
      <w:r w:rsidRPr="00622829">
        <w:rPr>
          <w:color w:val="231F20"/>
          <w:spacing w:val="-3"/>
          <w:w w:val="105"/>
          <w:sz w:val="14"/>
          <w:szCs w:val="14"/>
        </w:rPr>
        <w:t xml:space="preserve">threat </w:t>
      </w:r>
      <w:r w:rsidRPr="00622829">
        <w:rPr>
          <w:color w:val="231F20"/>
          <w:w w:val="105"/>
          <w:sz w:val="14"/>
          <w:szCs w:val="14"/>
        </w:rPr>
        <w:t xml:space="preserve">to </w:t>
      </w:r>
      <w:r w:rsidRPr="00622829">
        <w:rPr>
          <w:color w:val="231F20"/>
          <w:spacing w:val="-3"/>
          <w:w w:val="105"/>
          <w:sz w:val="14"/>
          <w:szCs w:val="14"/>
        </w:rPr>
        <w:t xml:space="preserve">dispose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free, without further formalities, </w:t>
      </w:r>
      <w:r w:rsidRPr="00622829">
        <w:rPr>
          <w:color w:val="231F20"/>
          <w:w w:val="105"/>
          <w:sz w:val="14"/>
          <w:szCs w:val="14"/>
        </w:rPr>
        <w:t xml:space="preserve">to </w:t>
      </w:r>
      <w:r w:rsidRPr="00622829">
        <w:rPr>
          <w:color w:val="231F20"/>
          <w:spacing w:val="-3"/>
          <w:w w:val="105"/>
          <w:sz w:val="14"/>
          <w:szCs w:val="14"/>
        </w:rPr>
        <w:t xml:space="preserve">sell </w:t>
      </w:r>
      <w:r w:rsidRPr="00622829">
        <w:rPr>
          <w:color w:val="231F20"/>
          <w:w w:val="105"/>
          <w:sz w:val="14"/>
          <w:szCs w:val="14"/>
        </w:rPr>
        <w:t xml:space="preserve">the </w:t>
      </w:r>
      <w:r w:rsidRPr="00622829">
        <w:rPr>
          <w:color w:val="231F20"/>
          <w:spacing w:val="-3"/>
          <w:w w:val="105"/>
          <w:sz w:val="14"/>
          <w:szCs w:val="14"/>
        </w:rPr>
        <w:t xml:space="preserve">relevant goods </w:t>
      </w:r>
      <w:r w:rsidRPr="00622829">
        <w:rPr>
          <w:color w:val="231F20"/>
          <w:w w:val="105"/>
          <w:sz w:val="14"/>
          <w:szCs w:val="14"/>
        </w:rPr>
        <w:t xml:space="preserve">at the </w:t>
      </w:r>
      <w:r w:rsidRPr="00622829">
        <w:rPr>
          <w:color w:val="231F20"/>
          <w:spacing w:val="-3"/>
          <w:w w:val="105"/>
          <w:sz w:val="14"/>
          <w:szCs w:val="14"/>
        </w:rPr>
        <w:t>best obtainable</w:t>
      </w:r>
      <w:r w:rsidRPr="00622829">
        <w:rPr>
          <w:color w:val="231F20"/>
          <w:spacing w:val="-6"/>
          <w:w w:val="105"/>
          <w:sz w:val="14"/>
          <w:szCs w:val="14"/>
        </w:rPr>
        <w:t xml:space="preserve"> </w:t>
      </w:r>
      <w:r w:rsidRPr="00622829">
        <w:rPr>
          <w:color w:val="231F20"/>
          <w:spacing w:val="-3"/>
          <w:w w:val="105"/>
          <w:sz w:val="14"/>
          <w:szCs w:val="14"/>
        </w:rPr>
        <w:t>price.</w:t>
      </w:r>
    </w:p>
    <w:p w14:paraId="5D3FFC27"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Notification and Time Limitation of Claims</w:t>
      </w:r>
    </w:p>
    <w:p w14:paraId="7AB95DEC"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05"/>
          <w:sz w:val="14"/>
          <w:szCs w:val="14"/>
        </w:rPr>
        <w:t xml:space="preserve">Claims </w:t>
      </w:r>
      <w:r w:rsidRPr="00622829">
        <w:rPr>
          <w:color w:val="231F20"/>
          <w:w w:val="105"/>
          <w:sz w:val="14"/>
          <w:szCs w:val="14"/>
        </w:rPr>
        <w:t xml:space="preserve">for </w:t>
      </w:r>
      <w:r w:rsidRPr="00622829">
        <w:rPr>
          <w:color w:val="231F20"/>
          <w:spacing w:val="-3"/>
          <w:w w:val="105"/>
          <w:sz w:val="14"/>
          <w:szCs w:val="14"/>
        </w:rPr>
        <w:t xml:space="preserve">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immediately upon 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 xml:space="preserve">performance </w:t>
      </w:r>
      <w:r w:rsidRPr="00622829">
        <w:rPr>
          <w:color w:val="231F20"/>
          <w:w w:val="105"/>
          <w:sz w:val="14"/>
          <w:szCs w:val="14"/>
        </w:rPr>
        <w:t xml:space="preserve">of the </w:t>
      </w:r>
      <w:r w:rsidRPr="00622829">
        <w:rPr>
          <w:color w:val="231F20"/>
          <w:spacing w:val="-3"/>
          <w:w w:val="105"/>
          <w:sz w:val="14"/>
          <w:szCs w:val="14"/>
        </w:rPr>
        <w:t xml:space="preserve">services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to </w:t>
      </w:r>
      <w:r w:rsidRPr="00622829">
        <w:rPr>
          <w:color w:val="231F20"/>
          <w:spacing w:val="-3"/>
          <w:w w:val="105"/>
          <w:sz w:val="14"/>
          <w:szCs w:val="14"/>
        </w:rPr>
        <w:t xml:space="preserve">Forwarder </w:t>
      </w:r>
      <w:r w:rsidRPr="00622829">
        <w:rPr>
          <w:color w:val="231F20"/>
          <w:w w:val="105"/>
          <w:sz w:val="14"/>
          <w:szCs w:val="14"/>
        </w:rPr>
        <w:t xml:space="preserve">or to the </w:t>
      </w:r>
      <w:r w:rsidRPr="00622829">
        <w:rPr>
          <w:color w:val="231F20"/>
          <w:spacing w:val="-3"/>
          <w:w w:val="105"/>
          <w:sz w:val="14"/>
          <w:szCs w:val="14"/>
        </w:rPr>
        <w:t xml:space="preserve">carrier </w:t>
      </w:r>
      <w:r w:rsidRPr="00622829">
        <w:rPr>
          <w:color w:val="231F20"/>
          <w:w w:val="105"/>
          <w:sz w:val="14"/>
          <w:szCs w:val="14"/>
        </w:rPr>
        <w:t xml:space="preserve">by </w:t>
      </w:r>
      <w:r w:rsidRPr="00622829">
        <w:rPr>
          <w:color w:val="231F20"/>
          <w:spacing w:val="-3"/>
          <w:w w:val="105"/>
          <w:sz w:val="14"/>
          <w:szCs w:val="14"/>
        </w:rPr>
        <w:t xml:space="preserve">giving clear </w:t>
      </w:r>
      <w:r w:rsidRPr="00622829">
        <w:rPr>
          <w:color w:val="231F20"/>
          <w:w w:val="105"/>
          <w:sz w:val="14"/>
          <w:szCs w:val="14"/>
        </w:rPr>
        <w:t xml:space="preserve">and </w:t>
      </w:r>
      <w:r w:rsidRPr="00622829">
        <w:rPr>
          <w:color w:val="231F20"/>
          <w:spacing w:val="-3"/>
          <w:w w:val="105"/>
          <w:sz w:val="14"/>
          <w:szCs w:val="14"/>
        </w:rPr>
        <w:t xml:space="preserve">detailed specific reserves </w:t>
      </w:r>
      <w:r w:rsidRPr="00622829">
        <w:rPr>
          <w:color w:val="231F20"/>
          <w:w w:val="105"/>
          <w:sz w:val="14"/>
          <w:szCs w:val="14"/>
        </w:rPr>
        <w:t xml:space="preserve">in the </w:t>
      </w:r>
      <w:r w:rsidRPr="00622829">
        <w:rPr>
          <w:color w:val="231F20"/>
          <w:spacing w:val="-3"/>
          <w:w w:val="105"/>
          <w:sz w:val="14"/>
          <w:szCs w:val="14"/>
        </w:rPr>
        <w:t xml:space="preserve">transport document </w:t>
      </w:r>
      <w:r w:rsidRPr="00622829">
        <w:rPr>
          <w:color w:val="231F20"/>
          <w:w w:val="105"/>
          <w:sz w:val="14"/>
          <w:szCs w:val="14"/>
        </w:rPr>
        <w:t xml:space="preserve">or </w:t>
      </w:r>
      <w:r w:rsidRPr="00622829">
        <w:rPr>
          <w:color w:val="231F20"/>
          <w:spacing w:val="-3"/>
          <w:w w:val="105"/>
          <w:sz w:val="14"/>
          <w:szCs w:val="14"/>
        </w:rPr>
        <w:t xml:space="preserve">delivery note. Claims </w:t>
      </w:r>
      <w:r w:rsidRPr="00622829">
        <w:rPr>
          <w:color w:val="231F20"/>
          <w:w w:val="105"/>
          <w:sz w:val="14"/>
          <w:szCs w:val="14"/>
        </w:rPr>
        <w:t xml:space="preserve">for </w:t>
      </w:r>
      <w:r w:rsidRPr="00622829">
        <w:rPr>
          <w:color w:val="231F20"/>
          <w:spacing w:val="-3"/>
          <w:w w:val="105"/>
          <w:sz w:val="14"/>
          <w:szCs w:val="14"/>
        </w:rPr>
        <w:t xml:space="preserve">non- 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at </w:t>
      </w:r>
      <w:r w:rsidRPr="00622829">
        <w:rPr>
          <w:color w:val="231F20"/>
          <w:spacing w:val="-3"/>
          <w:w w:val="105"/>
          <w:sz w:val="14"/>
          <w:szCs w:val="14"/>
        </w:rPr>
        <w:t xml:space="preserve">latest within </w:t>
      </w:r>
      <w:r w:rsidRPr="00622829">
        <w:rPr>
          <w:color w:val="231F20"/>
          <w:w w:val="105"/>
          <w:sz w:val="14"/>
          <w:szCs w:val="14"/>
        </w:rPr>
        <w:t xml:space="preserve">3 </w:t>
      </w:r>
      <w:r w:rsidRPr="00622829">
        <w:rPr>
          <w:color w:val="231F20"/>
          <w:spacing w:val="-3"/>
          <w:w w:val="105"/>
          <w:sz w:val="14"/>
          <w:szCs w:val="14"/>
        </w:rPr>
        <w:t xml:space="preserve">days after </w:t>
      </w:r>
      <w:r w:rsidRPr="00622829">
        <w:rPr>
          <w:color w:val="231F20"/>
          <w:spacing w:val="-4"/>
          <w:w w:val="105"/>
          <w:sz w:val="14"/>
          <w:szCs w:val="14"/>
        </w:rPr>
        <w:t xml:space="preserve">delivery, </w:t>
      </w:r>
      <w:r w:rsidRPr="00622829">
        <w:rPr>
          <w:color w:val="231F20"/>
          <w:w w:val="105"/>
          <w:sz w:val="14"/>
          <w:szCs w:val="14"/>
        </w:rPr>
        <w:t xml:space="preserve">or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4"/>
          <w:w w:val="105"/>
          <w:sz w:val="14"/>
          <w:szCs w:val="14"/>
        </w:rPr>
        <w:t xml:space="preserve">non-delivery, </w:t>
      </w:r>
      <w:proofErr w:type="spellStart"/>
      <w:r w:rsidRPr="00622829">
        <w:rPr>
          <w:color w:val="231F20"/>
          <w:spacing w:val="-3"/>
          <w:w w:val="105"/>
          <w:sz w:val="14"/>
          <w:szCs w:val="14"/>
        </w:rPr>
        <w:t>misdelivery</w:t>
      </w:r>
      <w:proofErr w:type="spellEnd"/>
      <w:r w:rsidRPr="00622829">
        <w:rPr>
          <w:color w:val="231F20"/>
          <w:spacing w:val="-3"/>
          <w:w w:val="105"/>
          <w:sz w:val="14"/>
          <w:szCs w:val="14"/>
        </w:rPr>
        <w:t xml:space="preserve"> </w:t>
      </w:r>
      <w:r w:rsidRPr="00622829">
        <w:rPr>
          <w:color w:val="231F20"/>
          <w:w w:val="105"/>
          <w:sz w:val="14"/>
          <w:szCs w:val="14"/>
        </w:rPr>
        <w:t xml:space="preserve">or </w:t>
      </w:r>
      <w:r w:rsidRPr="00622829">
        <w:rPr>
          <w:color w:val="231F20"/>
          <w:spacing w:val="-3"/>
          <w:w w:val="105"/>
          <w:sz w:val="14"/>
          <w:szCs w:val="14"/>
        </w:rPr>
        <w:t xml:space="preserve">delay from </w:t>
      </w:r>
      <w:r w:rsidRPr="00622829">
        <w:rPr>
          <w:color w:val="231F20"/>
          <w:w w:val="105"/>
          <w:sz w:val="14"/>
          <w:szCs w:val="14"/>
        </w:rPr>
        <w:t xml:space="preserve">the </w:t>
      </w:r>
      <w:r w:rsidRPr="00622829">
        <w:rPr>
          <w:color w:val="231F20"/>
          <w:spacing w:val="-3"/>
          <w:w w:val="105"/>
          <w:sz w:val="14"/>
          <w:szCs w:val="14"/>
        </w:rPr>
        <w:t>date that the</w:t>
      </w:r>
      <w:r w:rsidRPr="00622829">
        <w:rPr>
          <w:color w:val="231F20"/>
          <w:w w:val="105"/>
          <w:sz w:val="14"/>
          <w:szCs w:val="14"/>
        </w:rPr>
        <w:t xml:space="preserve"> goods</w:t>
      </w:r>
      <w:r w:rsidRPr="00622829">
        <w:rPr>
          <w:color w:val="231F20"/>
          <w:spacing w:val="-3"/>
          <w:w w:val="105"/>
          <w:sz w:val="14"/>
          <w:szCs w:val="14"/>
        </w:rPr>
        <w:t xml:space="preserve"> should have been delivered, or</w:t>
      </w:r>
      <w:r w:rsidRPr="00622829">
        <w:rPr>
          <w:color w:val="231F20"/>
          <w:w w:val="105"/>
          <w:sz w:val="14"/>
          <w:szCs w:val="14"/>
        </w:rPr>
        <w:t xml:space="preserve">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international transportation </w:t>
      </w:r>
      <w:r w:rsidRPr="00622829">
        <w:rPr>
          <w:color w:val="231F20"/>
          <w:w w:val="105"/>
          <w:sz w:val="14"/>
          <w:szCs w:val="14"/>
        </w:rPr>
        <w:t xml:space="preserve">as per </w:t>
      </w:r>
      <w:r w:rsidRPr="00622829">
        <w:rPr>
          <w:color w:val="231F20"/>
          <w:spacing w:val="-3"/>
          <w:w w:val="105"/>
          <w:sz w:val="14"/>
          <w:szCs w:val="14"/>
        </w:rPr>
        <w:t xml:space="preserve">mandatory applicable claims notification provisions </w:t>
      </w:r>
      <w:r w:rsidRPr="00622829">
        <w:rPr>
          <w:color w:val="231F20"/>
          <w:w w:val="105"/>
          <w:sz w:val="14"/>
          <w:szCs w:val="14"/>
        </w:rPr>
        <w:t xml:space="preserve">of the </w:t>
      </w:r>
      <w:r w:rsidRPr="00622829">
        <w:rPr>
          <w:color w:val="231F20"/>
          <w:spacing w:val="-3"/>
          <w:w w:val="105"/>
          <w:sz w:val="14"/>
          <w:szCs w:val="14"/>
        </w:rPr>
        <w:t xml:space="preserve">international </w:t>
      </w:r>
      <w:r w:rsidRPr="00622829">
        <w:rPr>
          <w:color w:val="231F20"/>
          <w:spacing w:val="-4"/>
          <w:w w:val="105"/>
          <w:sz w:val="14"/>
          <w:szCs w:val="14"/>
        </w:rPr>
        <w:t xml:space="preserve">Transportation </w:t>
      </w:r>
      <w:r w:rsidRPr="00622829">
        <w:rPr>
          <w:color w:val="231F20"/>
          <w:spacing w:val="-3"/>
          <w:w w:val="105"/>
          <w:sz w:val="14"/>
          <w:szCs w:val="14"/>
        </w:rPr>
        <w:t xml:space="preserve">Conventions. Subject </w:t>
      </w:r>
      <w:r w:rsidRPr="00622829">
        <w:rPr>
          <w:color w:val="231F20"/>
          <w:w w:val="105"/>
          <w:sz w:val="14"/>
          <w:szCs w:val="14"/>
        </w:rPr>
        <w:t>to compulsory</w:t>
      </w:r>
      <w:r w:rsidRPr="00622829">
        <w:rPr>
          <w:color w:val="231F20"/>
          <w:spacing w:val="-3"/>
          <w:w w:val="105"/>
          <w:sz w:val="14"/>
          <w:szCs w:val="14"/>
        </w:rPr>
        <w:t xml:space="preserve"> provisions </w:t>
      </w:r>
      <w:r w:rsidRPr="00622829">
        <w:rPr>
          <w:color w:val="231F20"/>
          <w:w w:val="105"/>
          <w:sz w:val="14"/>
          <w:szCs w:val="14"/>
        </w:rPr>
        <w:t xml:space="preserve">of the </w:t>
      </w:r>
      <w:r w:rsidRPr="00622829">
        <w:rPr>
          <w:color w:val="231F20"/>
          <w:spacing w:val="-4"/>
          <w:w w:val="105"/>
          <w:sz w:val="14"/>
          <w:szCs w:val="14"/>
        </w:rPr>
        <w:t xml:space="preserve">law, </w:t>
      </w:r>
      <w:r w:rsidRPr="00622829">
        <w:rPr>
          <w:color w:val="231F20"/>
          <w:w w:val="105"/>
          <w:sz w:val="14"/>
          <w:szCs w:val="14"/>
        </w:rPr>
        <w:t xml:space="preserve">all </w:t>
      </w:r>
      <w:r w:rsidRPr="00622829">
        <w:rPr>
          <w:color w:val="231F20"/>
          <w:spacing w:val="-3"/>
          <w:w w:val="105"/>
          <w:sz w:val="14"/>
          <w:szCs w:val="14"/>
        </w:rPr>
        <w:t xml:space="preserve">claims against </w:t>
      </w:r>
      <w:r w:rsidRPr="00622829">
        <w:rPr>
          <w:color w:val="231F20"/>
          <w:w w:val="105"/>
          <w:sz w:val="14"/>
          <w:szCs w:val="14"/>
        </w:rPr>
        <w:t xml:space="preserve">the </w:t>
      </w:r>
      <w:r w:rsidRPr="00622829">
        <w:rPr>
          <w:color w:val="231F20"/>
          <w:spacing w:val="-3"/>
          <w:w w:val="105"/>
          <w:sz w:val="14"/>
          <w:szCs w:val="14"/>
        </w:rPr>
        <w:t xml:space="preserve">Forwarder shall lapse after </w:t>
      </w:r>
      <w:r w:rsidRPr="00622829">
        <w:rPr>
          <w:color w:val="231F20"/>
          <w:w w:val="105"/>
          <w:sz w:val="14"/>
          <w:szCs w:val="14"/>
        </w:rPr>
        <w:t xml:space="preserve">a </w:t>
      </w:r>
      <w:r w:rsidRPr="00622829">
        <w:rPr>
          <w:color w:val="231F20"/>
          <w:spacing w:val="-3"/>
          <w:w w:val="105"/>
          <w:sz w:val="14"/>
          <w:szCs w:val="14"/>
        </w:rPr>
        <w:t xml:space="preserve">period </w:t>
      </w:r>
      <w:r w:rsidRPr="00622829">
        <w:rPr>
          <w:color w:val="231F20"/>
          <w:w w:val="105"/>
          <w:sz w:val="14"/>
          <w:szCs w:val="14"/>
        </w:rPr>
        <w:t xml:space="preserve">of </w:t>
      </w:r>
      <w:r w:rsidRPr="00622829">
        <w:rPr>
          <w:color w:val="231F20"/>
          <w:spacing w:val="-3"/>
          <w:w w:val="105"/>
          <w:sz w:val="14"/>
          <w:szCs w:val="14"/>
        </w:rPr>
        <w:t xml:space="preserve">nine months. </w:t>
      </w:r>
      <w:r w:rsidRPr="00622829">
        <w:rPr>
          <w:color w:val="231F20"/>
          <w:w w:val="105"/>
          <w:sz w:val="14"/>
          <w:szCs w:val="14"/>
        </w:rPr>
        <w:t xml:space="preserve">The </w:t>
      </w:r>
      <w:r w:rsidRPr="00622829">
        <w:rPr>
          <w:color w:val="231F20"/>
          <w:spacing w:val="-3"/>
          <w:w w:val="105"/>
          <w:sz w:val="14"/>
          <w:szCs w:val="14"/>
        </w:rPr>
        <w:t xml:space="preserve">limitation period shall commence from </w:t>
      </w:r>
      <w:r w:rsidRPr="00622829">
        <w:rPr>
          <w:color w:val="231F20"/>
          <w:w w:val="105"/>
          <w:sz w:val="14"/>
          <w:szCs w:val="14"/>
        </w:rPr>
        <w:t xml:space="preserve">the </w:t>
      </w:r>
      <w:r w:rsidRPr="00622829">
        <w:rPr>
          <w:color w:val="231F20"/>
          <w:spacing w:val="-3"/>
          <w:w w:val="105"/>
          <w:sz w:val="14"/>
          <w:szCs w:val="14"/>
        </w:rPr>
        <w:t xml:space="preserve">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destruction, loss </w:t>
      </w:r>
      <w:r w:rsidRPr="00622829">
        <w:rPr>
          <w:color w:val="231F20"/>
          <w:w w:val="105"/>
          <w:sz w:val="14"/>
          <w:szCs w:val="14"/>
        </w:rPr>
        <w:t xml:space="preserve">or </w:t>
      </w:r>
      <w:r w:rsidRPr="00622829">
        <w:rPr>
          <w:color w:val="231F20"/>
          <w:spacing w:val="-4"/>
          <w:w w:val="105"/>
          <w:sz w:val="14"/>
          <w:szCs w:val="14"/>
        </w:rPr>
        <w:t xml:space="preserve">delay, </w:t>
      </w:r>
      <w:r w:rsidRPr="00622829">
        <w:rPr>
          <w:color w:val="231F20"/>
          <w:w w:val="105"/>
          <w:sz w:val="14"/>
          <w:szCs w:val="14"/>
        </w:rPr>
        <w:t xml:space="preserve">on 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goods should have been delivered. </w:t>
      </w: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other services, </w:t>
      </w:r>
      <w:r w:rsidRPr="00622829">
        <w:rPr>
          <w:color w:val="231F20"/>
          <w:w w:val="105"/>
          <w:sz w:val="14"/>
          <w:szCs w:val="14"/>
        </w:rPr>
        <w:t xml:space="preserve">the </w:t>
      </w:r>
      <w:r w:rsidRPr="00622829">
        <w:rPr>
          <w:color w:val="231F20"/>
          <w:spacing w:val="-3"/>
          <w:w w:val="105"/>
          <w:sz w:val="14"/>
          <w:szCs w:val="14"/>
        </w:rPr>
        <w:t xml:space="preserve">limitation period shall </w:t>
      </w:r>
      <w:r w:rsidRPr="00622829">
        <w:rPr>
          <w:color w:val="231F20"/>
          <w:w w:val="105"/>
          <w:sz w:val="14"/>
          <w:szCs w:val="14"/>
        </w:rPr>
        <w:t xml:space="preserve">run </w:t>
      </w:r>
      <w:r w:rsidRPr="00622829">
        <w:rPr>
          <w:color w:val="231F20"/>
          <w:spacing w:val="-3"/>
          <w:w w:val="105"/>
          <w:sz w:val="14"/>
          <w:szCs w:val="14"/>
        </w:rPr>
        <w:t xml:space="preserve">from </w:t>
      </w:r>
      <w:r w:rsidRPr="00622829">
        <w:rPr>
          <w:color w:val="231F20"/>
          <w:w w:val="105"/>
          <w:sz w:val="14"/>
          <w:szCs w:val="14"/>
        </w:rPr>
        <w:t xml:space="preserve">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service </w:t>
      </w:r>
      <w:r w:rsidRPr="00622829">
        <w:rPr>
          <w:color w:val="231F20"/>
          <w:w w:val="105"/>
          <w:sz w:val="14"/>
          <w:szCs w:val="14"/>
        </w:rPr>
        <w:t xml:space="preserve">was </w:t>
      </w:r>
      <w:r w:rsidRPr="00622829">
        <w:rPr>
          <w:color w:val="231F20"/>
          <w:spacing w:val="-3"/>
          <w:w w:val="105"/>
          <w:sz w:val="14"/>
          <w:szCs w:val="14"/>
        </w:rPr>
        <w:t xml:space="preserve">provided </w:t>
      </w:r>
      <w:r w:rsidRPr="00622829">
        <w:rPr>
          <w:color w:val="231F20"/>
          <w:w w:val="105"/>
          <w:sz w:val="14"/>
          <w:szCs w:val="14"/>
        </w:rPr>
        <w:t xml:space="preserve">or </w:t>
      </w:r>
      <w:r w:rsidRPr="00622829">
        <w:rPr>
          <w:color w:val="231F20"/>
          <w:spacing w:val="-3"/>
          <w:w w:val="105"/>
          <w:sz w:val="14"/>
          <w:szCs w:val="14"/>
        </w:rPr>
        <w:t>should have been</w:t>
      </w:r>
      <w:r w:rsidRPr="00622829">
        <w:rPr>
          <w:color w:val="231F20"/>
          <w:spacing w:val="-10"/>
          <w:w w:val="105"/>
          <w:sz w:val="14"/>
          <w:szCs w:val="14"/>
        </w:rPr>
        <w:t xml:space="preserve"> </w:t>
      </w:r>
      <w:r w:rsidRPr="00622829">
        <w:rPr>
          <w:color w:val="231F20"/>
          <w:spacing w:val="-3"/>
          <w:w w:val="105"/>
          <w:sz w:val="14"/>
          <w:szCs w:val="14"/>
        </w:rPr>
        <w:t>provided.</w:t>
      </w:r>
    </w:p>
    <w:p w14:paraId="34552D4E" w14:textId="77777777" w:rsidR="00E52F13" w:rsidRPr="00622829" w:rsidRDefault="00E52F13" w:rsidP="001D322B">
      <w:pPr>
        <w:pStyle w:val="Heading2"/>
        <w:spacing w:before="72" w:line="240" w:lineRule="auto"/>
        <w:ind w:left="0"/>
        <w:rPr>
          <w:sz w:val="14"/>
          <w:szCs w:val="14"/>
        </w:rPr>
      </w:pPr>
      <w:r w:rsidRPr="00622829">
        <w:rPr>
          <w:color w:val="231F20"/>
          <w:w w:val="105"/>
          <w:sz w:val="14"/>
          <w:szCs w:val="14"/>
        </w:rPr>
        <w:t>Place of Jurisdiction and Applicable Law</w:t>
      </w:r>
    </w:p>
    <w:p w14:paraId="42B7EBDE" w14:textId="2B4F024D"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10"/>
          <w:sz w:val="14"/>
          <w:szCs w:val="14"/>
        </w:rPr>
        <w:t>All</w:t>
      </w:r>
      <w:r w:rsidRPr="00622829">
        <w:rPr>
          <w:color w:val="231F20"/>
          <w:spacing w:val="-21"/>
          <w:w w:val="110"/>
          <w:sz w:val="14"/>
          <w:szCs w:val="14"/>
        </w:rPr>
        <w:t xml:space="preserve"> </w:t>
      </w:r>
      <w:r w:rsidRPr="00622829">
        <w:rPr>
          <w:color w:val="231F20"/>
          <w:spacing w:val="-3"/>
          <w:w w:val="110"/>
          <w:sz w:val="14"/>
          <w:szCs w:val="14"/>
        </w:rPr>
        <w:t>disputes</w:t>
      </w:r>
      <w:r w:rsidRPr="00622829">
        <w:rPr>
          <w:color w:val="231F20"/>
          <w:spacing w:val="-21"/>
          <w:w w:val="110"/>
          <w:sz w:val="14"/>
          <w:szCs w:val="14"/>
        </w:rPr>
        <w:t xml:space="preserve"> </w:t>
      </w:r>
      <w:r w:rsidRPr="00622829">
        <w:rPr>
          <w:color w:val="231F20"/>
          <w:spacing w:val="-3"/>
          <w:w w:val="110"/>
          <w:sz w:val="14"/>
          <w:szCs w:val="14"/>
        </w:rPr>
        <w:t>arising</w:t>
      </w:r>
      <w:r w:rsidRPr="00622829">
        <w:rPr>
          <w:color w:val="231F20"/>
          <w:spacing w:val="-20"/>
          <w:w w:val="110"/>
          <w:sz w:val="14"/>
          <w:szCs w:val="14"/>
        </w:rPr>
        <w:t xml:space="preserve"> </w:t>
      </w:r>
      <w:r w:rsidRPr="00622829">
        <w:rPr>
          <w:color w:val="231F20"/>
          <w:w w:val="110"/>
          <w:sz w:val="14"/>
          <w:szCs w:val="14"/>
        </w:rPr>
        <w:t>out</w:t>
      </w:r>
      <w:r w:rsidRPr="00622829">
        <w:rPr>
          <w:color w:val="231F20"/>
          <w:spacing w:val="-21"/>
          <w:w w:val="110"/>
          <w:sz w:val="14"/>
          <w:szCs w:val="14"/>
        </w:rPr>
        <w:t xml:space="preserve"> </w:t>
      </w:r>
      <w:r w:rsidRPr="00622829">
        <w:rPr>
          <w:color w:val="231F20"/>
          <w:w w:val="110"/>
          <w:sz w:val="14"/>
          <w:szCs w:val="14"/>
        </w:rPr>
        <w:t>or</w:t>
      </w:r>
      <w:r w:rsidRPr="00622829">
        <w:rPr>
          <w:color w:val="231F20"/>
          <w:spacing w:val="-21"/>
          <w:w w:val="110"/>
          <w:sz w:val="14"/>
          <w:szCs w:val="14"/>
        </w:rPr>
        <w:t xml:space="preserve"> </w:t>
      </w:r>
      <w:r w:rsidRPr="00622829">
        <w:rPr>
          <w:color w:val="231F20"/>
          <w:w w:val="110"/>
          <w:sz w:val="14"/>
          <w:szCs w:val="14"/>
        </w:rPr>
        <w:t>in</w:t>
      </w:r>
      <w:r w:rsidRPr="00622829">
        <w:rPr>
          <w:color w:val="231F20"/>
          <w:spacing w:val="-20"/>
          <w:w w:val="110"/>
          <w:sz w:val="14"/>
          <w:szCs w:val="14"/>
        </w:rPr>
        <w:t xml:space="preserve"> </w:t>
      </w:r>
      <w:r w:rsidRPr="00622829">
        <w:rPr>
          <w:color w:val="231F20"/>
          <w:spacing w:val="-3"/>
          <w:w w:val="110"/>
          <w:sz w:val="14"/>
          <w:szCs w:val="14"/>
        </w:rPr>
        <w:t>connection</w:t>
      </w:r>
      <w:r w:rsidRPr="00622829">
        <w:rPr>
          <w:color w:val="231F20"/>
          <w:spacing w:val="-21"/>
          <w:w w:val="110"/>
          <w:sz w:val="14"/>
          <w:szCs w:val="14"/>
        </w:rPr>
        <w:t xml:space="preserve"> </w:t>
      </w:r>
      <w:r w:rsidRPr="00622829">
        <w:rPr>
          <w:color w:val="231F20"/>
          <w:spacing w:val="-3"/>
          <w:w w:val="110"/>
          <w:sz w:val="14"/>
          <w:szCs w:val="14"/>
        </w:rPr>
        <w:t>with</w:t>
      </w:r>
      <w:r w:rsidRPr="00622829">
        <w:rPr>
          <w:color w:val="231F20"/>
          <w:spacing w:val="-20"/>
          <w:w w:val="110"/>
          <w:sz w:val="14"/>
          <w:szCs w:val="14"/>
        </w:rPr>
        <w:t xml:space="preserve"> </w:t>
      </w:r>
      <w:r w:rsidRPr="00622829">
        <w:rPr>
          <w:color w:val="231F20"/>
          <w:w w:val="110"/>
          <w:sz w:val="14"/>
          <w:szCs w:val="14"/>
        </w:rPr>
        <w:t>the</w:t>
      </w:r>
      <w:r w:rsidRPr="00622829">
        <w:rPr>
          <w:color w:val="231F20"/>
          <w:spacing w:val="-21"/>
          <w:w w:val="110"/>
          <w:sz w:val="14"/>
          <w:szCs w:val="14"/>
        </w:rPr>
        <w:t xml:space="preserve"> </w:t>
      </w:r>
      <w:r w:rsidRPr="00622829">
        <w:rPr>
          <w:color w:val="231F20"/>
          <w:spacing w:val="-3"/>
          <w:w w:val="110"/>
          <w:sz w:val="14"/>
          <w:szCs w:val="14"/>
        </w:rPr>
        <w:t xml:space="preserve">interpretation </w:t>
      </w:r>
      <w:r w:rsidRPr="00622829">
        <w:rPr>
          <w:color w:val="231F20"/>
          <w:w w:val="110"/>
          <w:sz w:val="14"/>
          <w:szCs w:val="14"/>
        </w:rPr>
        <w:t>or</w:t>
      </w:r>
      <w:r w:rsidRPr="00622829">
        <w:rPr>
          <w:color w:val="231F20"/>
          <w:spacing w:val="-10"/>
          <w:w w:val="110"/>
          <w:sz w:val="14"/>
          <w:szCs w:val="14"/>
        </w:rPr>
        <w:t xml:space="preserve"> </w:t>
      </w:r>
      <w:r w:rsidRPr="00622829">
        <w:rPr>
          <w:color w:val="231F20"/>
          <w:spacing w:val="-3"/>
          <w:w w:val="110"/>
          <w:sz w:val="14"/>
          <w:szCs w:val="14"/>
        </w:rPr>
        <w:t>application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w w:val="110"/>
          <w:sz w:val="14"/>
          <w:szCs w:val="14"/>
        </w:rPr>
        <w:t>the</w:t>
      </w:r>
      <w:r w:rsidRPr="00622829">
        <w:rPr>
          <w:color w:val="231F20"/>
          <w:spacing w:val="-10"/>
          <w:w w:val="110"/>
          <w:sz w:val="14"/>
          <w:szCs w:val="14"/>
        </w:rPr>
        <w:t xml:space="preserve"> </w:t>
      </w:r>
      <w:r w:rsidRPr="00622829">
        <w:rPr>
          <w:color w:val="231F20"/>
          <w:spacing w:val="-3"/>
          <w:w w:val="110"/>
          <w:sz w:val="14"/>
          <w:szCs w:val="14"/>
        </w:rPr>
        <w:t>provision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spacing w:val="-3"/>
          <w:w w:val="110"/>
          <w:sz w:val="14"/>
          <w:szCs w:val="14"/>
        </w:rPr>
        <w:t>these</w:t>
      </w:r>
      <w:r w:rsidRPr="00622829">
        <w:rPr>
          <w:color w:val="231F20"/>
          <w:spacing w:val="-10"/>
          <w:w w:val="110"/>
          <w:sz w:val="14"/>
          <w:szCs w:val="14"/>
        </w:rPr>
        <w:t xml:space="preserve"> </w:t>
      </w:r>
      <w:r w:rsidRPr="00622829">
        <w:rPr>
          <w:color w:val="231F20"/>
          <w:spacing w:val="-3"/>
          <w:w w:val="110"/>
          <w:sz w:val="14"/>
          <w:szCs w:val="14"/>
        </w:rPr>
        <w:t>general</w:t>
      </w:r>
      <w:r w:rsidRPr="00622829">
        <w:rPr>
          <w:color w:val="231F20"/>
          <w:spacing w:val="-9"/>
          <w:w w:val="110"/>
          <w:sz w:val="14"/>
          <w:szCs w:val="14"/>
        </w:rPr>
        <w:t xml:space="preserve"> </w:t>
      </w:r>
      <w:r w:rsidRPr="00622829">
        <w:rPr>
          <w:color w:val="231F20"/>
          <w:spacing w:val="-3"/>
          <w:w w:val="110"/>
          <w:sz w:val="14"/>
          <w:szCs w:val="14"/>
        </w:rPr>
        <w:t>conditions</w:t>
      </w:r>
      <w:r w:rsidRPr="00622829">
        <w:rPr>
          <w:color w:val="231F20"/>
          <w:spacing w:val="-9"/>
          <w:w w:val="110"/>
          <w:sz w:val="14"/>
          <w:szCs w:val="14"/>
        </w:rPr>
        <w:t xml:space="preserve"> </w:t>
      </w:r>
      <w:r w:rsidRPr="00622829">
        <w:rPr>
          <w:color w:val="231F20"/>
          <w:w w:val="110"/>
          <w:sz w:val="14"/>
          <w:szCs w:val="14"/>
        </w:rPr>
        <w:t>of the</w:t>
      </w:r>
      <w:r w:rsidRPr="00622829">
        <w:rPr>
          <w:color w:val="231F20"/>
          <w:spacing w:val="-8"/>
          <w:w w:val="110"/>
          <w:sz w:val="14"/>
          <w:szCs w:val="14"/>
        </w:rPr>
        <w:t xml:space="preserve"> </w:t>
      </w:r>
      <w:r w:rsidRPr="00622829">
        <w:rPr>
          <w:color w:val="231F20"/>
          <w:spacing w:val="-3"/>
          <w:w w:val="110"/>
          <w:sz w:val="14"/>
          <w:szCs w:val="14"/>
        </w:rPr>
        <w:t>Forwarder</w:t>
      </w:r>
      <w:r w:rsidRPr="00622829">
        <w:rPr>
          <w:color w:val="231F20"/>
          <w:spacing w:val="-7"/>
          <w:w w:val="110"/>
          <w:sz w:val="14"/>
          <w:szCs w:val="14"/>
        </w:rPr>
        <w:t xml:space="preserve"> </w:t>
      </w:r>
      <w:proofErr w:type="gramStart"/>
      <w:r w:rsidRPr="00622829">
        <w:rPr>
          <w:color w:val="231F20"/>
          <w:spacing w:val="-3"/>
          <w:w w:val="110"/>
          <w:sz w:val="14"/>
          <w:szCs w:val="14"/>
        </w:rPr>
        <w:t>shall</w:t>
      </w:r>
      <w:r w:rsidRPr="00622829">
        <w:rPr>
          <w:color w:val="231F20"/>
          <w:spacing w:val="-7"/>
          <w:w w:val="110"/>
          <w:sz w:val="14"/>
          <w:szCs w:val="14"/>
        </w:rPr>
        <w:t xml:space="preserve"> </w:t>
      </w:r>
      <w:r w:rsidRPr="00622829">
        <w:rPr>
          <w:color w:val="231F20"/>
          <w:spacing w:val="-3"/>
          <w:w w:val="110"/>
          <w:sz w:val="14"/>
          <w:szCs w:val="14"/>
        </w:rPr>
        <w:t>exclusively</w:t>
      </w:r>
      <w:r w:rsidRPr="00622829">
        <w:rPr>
          <w:color w:val="231F20"/>
          <w:spacing w:val="-7"/>
          <w:w w:val="110"/>
          <w:sz w:val="14"/>
          <w:szCs w:val="14"/>
        </w:rPr>
        <w:t xml:space="preserve"> </w:t>
      </w:r>
      <w:r w:rsidRPr="00622829">
        <w:rPr>
          <w:color w:val="231F20"/>
          <w:w w:val="110"/>
          <w:sz w:val="14"/>
          <w:szCs w:val="14"/>
        </w:rPr>
        <w:t>be</w:t>
      </w:r>
      <w:r w:rsidRPr="00622829">
        <w:rPr>
          <w:color w:val="231F20"/>
          <w:spacing w:val="-7"/>
          <w:w w:val="110"/>
          <w:sz w:val="14"/>
          <w:szCs w:val="14"/>
        </w:rPr>
        <w:t xml:space="preserve"> </w:t>
      </w:r>
      <w:r w:rsidRPr="00622829">
        <w:rPr>
          <w:color w:val="231F20"/>
          <w:spacing w:val="-3"/>
          <w:w w:val="110"/>
          <w:sz w:val="14"/>
          <w:szCs w:val="14"/>
        </w:rPr>
        <w:t>governed</w:t>
      </w:r>
      <w:r w:rsidRPr="00622829">
        <w:rPr>
          <w:color w:val="231F20"/>
          <w:spacing w:val="-7"/>
          <w:w w:val="110"/>
          <w:sz w:val="14"/>
          <w:szCs w:val="14"/>
        </w:rPr>
        <w:t xml:space="preserve"> </w:t>
      </w:r>
      <w:r w:rsidRPr="00622829">
        <w:rPr>
          <w:color w:val="231F20"/>
          <w:w w:val="110"/>
          <w:sz w:val="14"/>
          <w:szCs w:val="14"/>
        </w:rPr>
        <w:t>and</w:t>
      </w:r>
      <w:r w:rsidRPr="00622829">
        <w:rPr>
          <w:color w:val="231F20"/>
          <w:spacing w:val="-7"/>
          <w:w w:val="110"/>
          <w:sz w:val="14"/>
          <w:szCs w:val="14"/>
        </w:rPr>
        <w:t xml:space="preserve"> </w:t>
      </w:r>
      <w:r w:rsidRPr="00622829">
        <w:rPr>
          <w:color w:val="231F20"/>
          <w:spacing w:val="-3"/>
          <w:w w:val="110"/>
          <w:sz w:val="14"/>
          <w:szCs w:val="14"/>
        </w:rPr>
        <w:t xml:space="preserve">construed </w:t>
      </w:r>
      <w:r w:rsidRPr="00622829">
        <w:rPr>
          <w:color w:val="231F20"/>
          <w:w w:val="110"/>
          <w:sz w:val="14"/>
          <w:szCs w:val="14"/>
        </w:rPr>
        <w:t>in</w:t>
      </w:r>
      <w:r w:rsidRPr="00622829">
        <w:rPr>
          <w:color w:val="231F20"/>
          <w:spacing w:val="-16"/>
          <w:w w:val="110"/>
          <w:sz w:val="14"/>
          <w:szCs w:val="14"/>
        </w:rPr>
        <w:t xml:space="preserve"> </w:t>
      </w:r>
      <w:r w:rsidRPr="00622829">
        <w:rPr>
          <w:color w:val="231F20"/>
          <w:spacing w:val="-3"/>
          <w:w w:val="110"/>
          <w:sz w:val="14"/>
          <w:szCs w:val="14"/>
        </w:rPr>
        <w:t>accordance</w:t>
      </w:r>
      <w:r w:rsidRPr="00622829">
        <w:rPr>
          <w:color w:val="231F20"/>
          <w:spacing w:val="-15"/>
          <w:w w:val="110"/>
          <w:sz w:val="14"/>
          <w:szCs w:val="14"/>
        </w:rPr>
        <w:t xml:space="preserve"> </w:t>
      </w:r>
      <w:r w:rsidRPr="00622829">
        <w:rPr>
          <w:color w:val="231F20"/>
          <w:spacing w:val="-3"/>
          <w:w w:val="110"/>
          <w:sz w:val="14"/>
          <w:szCs w:val="14"/>
        </w:rPr>
        <w:t>with</w:t>
      </w:r>
      <w:r w:rsidRPr="00622829">
        <w:rPr>
          <w:color w:val="231F20"/>
          <w:spacing w:val="-16"/>
          <w:w w:val="110"/>
          <w:sz w:val="14"/>
          <w:szCs w:val="14"/>
        </w:rPr>
        <w:t xml:space="preserve"> </w:t>
      </w:r>
      <w:r w:rsidRPr="00622829">
        <w:rPr>
          <w:color w:val="231F20"/>
          <w:w w:val="110"/>
          <w:sz w:val="14"/>
          <w:szCs w:val="14"/>
        </w:rPr>
        <w:t>the</w:t>
      </w:r>
      <w:r w:rsidRPr="00622829">
        <w:rPr>
          <w:color w:val="231F20"/>
          <w:spacing w:val="-15"/>
          <w:w w:val="110"/>
          <w:sz w:val="14"/>
          <w:szCs w:val="14"/>
        </w:rPr>
        <w:t xml:space="preserve"> </w:t>
      </w:r>
      <w:r w:rsidRPr="00622829">
        <w:rPr>
          <w:color w:val="231F20"/>
          <w:spacing w:val="-3"/>
          <w:w w:val="110"/>
          <w:sz w:val="14"/>
          <w:szCs w:val="14"/>
        </w:rPr>
        <w:t xml:space="preserve">applicable laws of the </w:t>
      </w:r>
      <w:r w:rsidR="00716258">
        <w:rPr>
          <w:color w:val="231F20"/>
          <w:spacing w:val="-3"/>
          <w:w w:val="110"/>
          <w:sz w:val="14"/>
          <w:szCs w:val="14"/>
        </w:rPr>
        <w:t>Federation of Malaysia</w:t>
      </w:r>
      <w:proofErr w:type="gramEnd"/>
      <w:r w:rsidR="0006273F" w:rsidRPr="00622829">
        <w:rPr>
          <w:color w:val="231F20"/>
          <w:spacing w:val="-15"/>
          <w:w w:val="110"/>
          <w:sz w:val="14"/>
          <w:szCs w:val="14"/>
        </w:rPr>
        <w:t>.</w:t>
      </w:r>
      <w:r w:rsidRPr="00622829">
        <w:rPr>
          <w:color w:val="231F20"/>
          <w:spacing w:val="-15"/>
          <w:w w:val="110"/>
          <w:sz w:val="14"/>
          <w:szCs w:val="14"/>
        </w:rPr>
        <w:t xml:space="preserve"> </w:t>
      </w:r>
      <w:r w:rsidRPr="00622829">
        <w:rPr>
          <w:color w:val="231F20"/>
          <w:w w:val="110"/>
          <w:sz w:val="14"/>
          <w:szCs w:val="14"/>
        </w:rPr>
        <w:t xml:space="preserve">The </w:t>
      </w:r>
      <w:r w:rsidRPr="00622829">
        <w:rPr>
          <w:color w:val="231F20"/>
          <w:spacing w:val="-3"/>
          <w:w w:val="110"/>
          <w:sz w:val="14"/>
          <w:szCs w:val="14"/>
        </w:rPr>
        <w:t xml:space="preserve">place </w:t>
      </w:r>
      <w:r w:rsidRPr="00622829">
        <w:rPr>
          <w:color w:val="231F20"/>
          <w:w w:val="110"/>
          <w:sz w:val="14"/>
          <w:szCs w:val="14"/>
        </w:rPr>
        <w:t xml:space="preserve">of </w:t>
      </w:r>
      <w:r w:rsidRPr="00622829">
        <w:rPr>
          <w:color w:val="231F20"/>
          <w:spacing w:val="-3"/>
          <w:w w:val="110"/>
          <w:sz w:val="14"/>
          <w:szCs w:val="14"/>
        </w:rPr>
        <w:t xml:space="preserve">performance </w:t>
      </w:r>
      <w:r w:rsidRPr="00622829">
        <w:rPr>
          <w:color w:val="231F20"/>
          <w:w w:val="110"/>
          <w:sz w:val="14"/>
          <w:szCs w:val="14"/>
        </w:rPr>
        <w:t xml:space="preserve">of the </w:t>
      </w:r>
      <w:r w:rsidRPr="00622829">
        <w:rPr>
          <w:color w:val="231F20"/>
          <w:spacing w:val="-3"/>
          <w:w w:val="110"/>
          <w:sz w:val="14"/>
          <w:szCs w:val="14"/>
        </w:rPr>
        <w:t xml:space="preserve">rights shall </w:t>
      </w:r>
      <w:r w:rsidRPr="00622829">
        <w:rPr>
          <w:color w:val="231F20"/>
          <w:w w:val="110"/>
          <w:sz w:val="14"/>
          <w:szCs w:val="14"/>
        </w:rPr>
        <w:t xml:space="preserve">be the </w:t>
      </w:r>
      <w:r w:rsidRPr="00622829">
        <w:rPr>
          <w:color w:val="231F20"/>
          <w:spacing w:val="-3"/>
          <w:w w:val="110"/>
          <w:sz w:val="14"/>
          <w:szCs w:val="14"/>
        </w:rPr>
        <w:t xml:space="preserve">domicile </w:t>
      </w:r>
      <w:r w:rsidRPr="00622829">
        <w:rPr>
          <w:color w:val="231F20"/>
          <w:w w:val="110"/>
          <w:sz w:val="14"/>
          <w:szCs w:val="14"/>
        </w:rPr>
        <w:t xml:space="preserve">of </w:t>
      </w:r>
      <w:r w:rsidR="00716258">
        <w:rPr>
          <w:color w:val="231F20"/>
          <w:w w:val="110"/>
          <w:sz w:val="14"/>
          <w:szCs w:val="14"/>
        </w:rPr>
        <w:t>ECU WORLDWIDE(MALAYSIA) SDN BHD</w:t>
      </w:r>
      <w:bookmarkStart w:id="0" w:name="_GoBack"/>
      <w:bookmarkEnd w:id="0"/>
      <w:r w:rsidRPr="00622829">
        <w:rPr>
          <w:color w:val="231F20"/>
          <w:w w:val="110"/>
          <w:sz w:val="14"/>
          <w:szCs w:val="14"/>
        </w:rPr>
        <w:t>,</w:t>
      </w:r>
      <w:r w:rsidRPr="00622829">
        <w:rPr>
          <w:color w:val="231F20"/>
          <w:spacing w:val="-3"/>
          <w:w w:val="110"/>
          <w:sz w:val="14"/>
          <w:szCs w:val="14"/>
        </w:rPr>
        <w:t xml:space="preserve"> which </w:t>
      </w:r>
      <w:r w:rsidRPr="00622829">
        <w:rPr>
          <w:color w:val="231F20"/>
          <w:w w:val="110"/>
          <w:sz w:val="14"/>
          <w:szCs w:val="14"/>
        </w:rPr>
        <w:t xml:space="preserve">has </w:t>
      </w:r>
      <w:r w:rsidRPr="00622829">
        <w:rPr>
          <w:color w:val="231F20"/>
          <w:spacing w:val="-3"/>
          <w:w w:val="110"/>
          <w:sz w:val="14"/>
          <w:szCs w:val="14"/>
        </w:rPr>
        <w:t xml:space="preserve">signed </w:t>
      </w:r>
      <w:r w:rsidRPr="00622829">
        <w:rPr>
          <w:color w:val="231F20"/>
          <w:w w:val="110"/>
          <w:sz w:val="14"/>
          <w:szCs w:val="14"/>
        </w:rPr>
        <w:t xml:space="preserve">and </w:t>
      </w:r>
      <w:r w:rsidRPr="00622829">
        <w:rPr>
          <w:color w:val="231F20"/>
          <w:spacing w:val="-3"/>
          <w:w w:val="110"/>
          <w:sz w:val="14"/>
          <w:szCs w:val="14"/>
        </w:rPr>
        <w:t xml:space="preserve">executed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agreement.</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forwarder</w:t>
      </w:r>
      <w:r w:rsidRPr="00622829">
        <w:rPr>
          <w:color w:val="231F20"/>
          <w:spacing w:val="-14"/>
          <w:w w:val="110"/>
          <w:sz w:val="14"/>
          <w:szCs w:val="14"/>
        </w:rPr>
        <w:t xml:space="preserve"> </w:t>
      </w:r>
      <w:r w:rsidRPr="00622829">
        <w:rPr>
          <w:color w:val="231F20"/>
          <w:spacing w:val="-3"/>
          <w:w w:val="110"/>
          <w:sz w:val="14"/>
          <w:szCs w:val="14"/>
        </w:rPr>
        <w:t>reserves</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right</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spacing w:val="-3"/>
          <w:w w:val="110"/>
          <w:sz w:val="14"/>
          <w:szCs w:val="14"/>
        </w:rPr>
        <w:t>bring</w:t>
      </w:r>
      <w:r w:rsidRPr="00622829">
        <w:rPr>
          <w:color w:val="231F20"/>
          <w:spacing w:val="-14"/>
          <w:w w:val="110"/>
          <w:sz w:val="14"/>
          <w:szCs w:val="14"/>
        </w:rPr>
        <w:t xml:space="preserve"> </w:t>
      </w:r>
      <w:r w:rsidRPr="00622829">
        <w:rPr>
          <w:color w:val="231F20"/>
          <w:spacing w:val="-3"/>
          <w:w w:val="110"/>
          <w:sz w:val="14"/>
          <w:szCs w:val="14"/>
        </w:rPr>
        <w:t>suit against</w:t>
      </w:r>
      <w:r w:rsidRPr="00622829">
        <w:rPr>
          <w:color w:val="231F20"/>
          <w:spacing w:val="-13"/>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3"/>
          <w:w w:val="110"/>
          <w:sz w:val="14"/>
          <w:szCs w:val="14"/>
        </w:rPr>
        <w:t>customer</w:t>
      </w:r>
      <w:r w:rsidRPr="00622829">
        <w:rPr>
          <w:color w:val="231F20"/>
          <w:spacing w:val="-13"/>
          <w:w w:val="110"/>
          <w:sz w:val="14"/>
          <w:szCs w:val="14"/>
        </w:rPr>
        <w:t xml:space="preserve"> </w:t>
      </w:r>
      <w:r w:rsidRPr="00622829">
        <w:rPr>
          <w:color w:val="231F20"/>
          <w:w w:val="110"/>
          <w:sz w:val="14"/>
          <w:szCs w:val="14"/>
        </w:rPr>
        <w:t>at</w:t>
      </w:r>
      <w:r w:rsidRPr="00622829">
        <w:rPr>
          <w:color w:val="231F20"/>
          <w:spacing w:val="-12"/>
          <w:w w:val="110"/>
          <w:sz w:val="14"/>
          <w:szCs w:val="14"/>
        </w:rPr>
        <w:t xml:space="preserve"> </w:t>
      </w:r>
      <w:r w:rsidRPr="00622829">
        <w:rPr>
          <w:color w:val="231F20"/>
          <w:w w:val="110"/>
          <w:sz w:val="14"/>
          <w:szCs w:val="14"/>
        </w:rPr>
        <w:t>his</w:t>
      </w:r>
      <w:r w:rsidRPr="00622829">
        <w:rPr>
          <w:color w:val="231F20"/>
          <w:spacing w:val="-13"/>
          <w:w w:val="110"/>
          <w:sz w:val="14"/>
          <w:szCs w:val="14"/>
        </w:rPr>
        <w:t xml:space="preserve"> </w:t>
      </w:r>
      <w:r w:rsidRPr="00622829">
        <w:rPr>
          <w:color w:val="231F20"/>
          <w:spacing w:val="-3"/>
          <w:w w:val="110"/>
          <w:sz w:val="14"/>
          <w:szCs w:val="14"/>
        </w:rPr>
        <w:t>domicile</w:t>
      </w:r>
      <w:r w:rsidRPr="00622829">
        <w:rPr>
          <w:color w:val="231F20"/>
          <w:spacing w:val="-12"/>
          <w:w w:val="110"/>
          <w:sz w:val="14"/>
          <w:szCs w:val="14"/>
        </w:rPr>
        <w:t xml:space="preserve"> </w:t>
      </w:r>
      <w:r w:rsidRPr="00622829">
        <w:rPr>
          <w:color w:val="231F20"/>
          <w:w w:val="110"/>
          <w:sz w:val="14"/>
          <w:szCs w:val="14"/>
        </w:rPr>
        <w:t>or</w:t>
      </w:r>
      <w:r w:rsidRPr="00622829">
        <w:rPr>
          <w:color w:val="231F20"/>
          <w:spacing w:val="-12"/>
          <w:w w:val="110"/>
          <w:sz w:val="14"/>
          <w:szCs w:val="14"/>
        </w:rPr>
        <w:t xml:space="preserve"> </w:t>
      </w:r>
      <w:r w:rsidRPr="00622829">
        <w:rPr>
          <w:color w:val="231F20"/>
          <w:spacing w:val="-3"/>
          <w:w w:val="110"/>
          <w:sz w:val="14"/>
          <w:szCs w:val="14"/>
        </w:rPr>
        <w:t>place</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spacing w:val="-3"/>
          <w:w w:val="110"/>
          <w:sz w:val="14"/>
          <w:szCs w:val="14"/>
        </w:rPr>
        <w:t>business.</w:t>
      </w:r>
    </w:p>
    <w:sectPr w:rsidR="00E52F13" w:rsidRPr="00622829" w:rsidSect="00E52F13">
      <w:headerReference w:type="default" r:id="rId8"/>
      <w:footerReference w:type="default" r:id="rId9"/>
      <w:pgSz w:w="11906" w:h="16838"/>
      <w:pgMar w:top="567" w:right="707" w:bottom="0" w:left="11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DF2BA" w14:textId="77777777" w:rsidR="006128F5" w:rsidRDefault="006128F5" w:rsidP="00F600E4">
      <w:pPr>
        <w:spacing w:after="0" w:line="240" w:lineRule="auto"/>
      </w:pPr>
      <w:r>
        <w:separator/>
      </w:r>
    </w:p>
  </w:endnote>
  <w:endnote w:type="continuationSeparator" w:id="0">
    <w:p w14:paraId="2F2A6DDF" w14:textId="77777777" w:rsidR="006128F5" w:rsidRDefault="006128F5" w:rsidP="00F6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5639" w14:textId="46E7E80C" w:rsidR="00F600E4" w:rsidRPr="00BF4E8D" w:rsidRDefault="006D4C80" w:rsidP="00BF4E8D">
    <w:pPr>
      <w:pStyle w:val="Footer"/>
      <w:jc w:val="right"/>
      <w:rPr>
        <w:sz w:val="14"/>
        <w:szCs w:val="14"/>
      </w:rPr>
    </w:pPr>
    <w:r>
      <w:rPr>
        <w:sz w:val="14"/>
        <w:szCs w:val="14"/>
      </w:rPr>
      <w:t>February 2026</w:t>
    </w:r>
    <w:r w:rsidR="00F600E4" w:rsidRPr="00BF4E8D">
      <w:rPr>
        <w:noProof/>
        <w:color w:val="014EA2"/>
        <w:sz w:val="14"/>
        <w:szCs w:val="14"/>
        <w:lang w:val="en-US"/>
      </w:rPr>
      <mc:AlternateContent>
        <mc:Choice Requires="wps">
          <w:drawing>
            <wp:anchor distT="0" distB="0" distL="114300" distR="114300" simplePos="0" relativeHeight="251661312" behindDoc="0" locked="0" layoutInCell="1" allowOverlap="1" wp14:anchorId="243EBF97" wp14:editId="1648C439">
              <wp:simplePos x="0" y="0"/>
              <wp:positionH relativeFrom="column">
                <wp:posOffset>-712139</wp:posOffset>
              </wp:positionH>
              <wp:positionV relativeFrom="paragraph">
                <wp:posOffset>511451</wp:posOffset>
              </wp:positionV>
              <wp:extent cx="7559158" cy="146198"/>
              <wp:effectExtent l="0" t="0" r="3810" b="6350"/>
              <wp:wrapNone/>
              <wp:docPr id="3" name="Rectangle 3"/>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014E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AA250B" id="Rectangle 3" o:spid="_x0000_s1026" style="position:absolute;margin-left:-56.05pt;margin-top:40.25pt;width:595.2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" fillcolor="#014ea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B7668" w14:textId="77777777" w:rsidR="006128F5" w:rsidRDefault="006128F5" w:rsidP="00F600E4">
      <w:pPr>
        <w:spacing w:after="0" w:line="240" w:lineRule="auto"/>
      </w:pPr>
      <w:r>
        <w:separator/>
      </w:r>
    </w:p>
  </w:footnote>
  <w:footnote w:type="continuationSeparator" w:id="0">
    <w:p w14:paraId="23D91ED7" w14:textId="77777777" w:rsidR="006128F5" w:rsidRDefault="006128F5" w:rsidP="00F6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758F" w14:textId="77777777" w:rsidR="00F600E4" w:rsidRDefault="00F600E4">
    <w:pPr>
      <w:pStyle w:val="Header"/>
    </w:pPr>
    <w:r>
      <w:rPr>
        <w:noProof/>
        <w:lang w:val="en-US"/>
      </w:rPr>
      <mc:AlternateContent>
        <mc:Choice Requires="wps">
          <w:drawing>
            <wp:anchor distT="0" distB="0" distL="114300" distR="114300" simplePos="0" relativeHeight="251659264" behindDoc="0" locked="0" layoutInCell="1" allowOverlap="1" wp14:anchorId="3E97720D" wp14:editId="52FF391C">
              <wp:simplePos x="0" y="0"/>
              <wp:positionH relativeFrom="column">
                <wp:posOffset>-709457</wp:posOffset>
              </wp:positionH>
              <wp:positionV relativeFrom="paragraph">
                <wp:posOffset>-481478</wp:posOffset>
              </wp:positionV>
              <wp:extent cx="7559158" cy="146198"/>
              <wp:effectExtent l="0" t="0" r="3810" b="6350"/>
              <wp:wrapNone/>
              <wp:docPr id="2" name="Rectangle 2"/>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FBD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076BE3" id="Rectangle 2" o:spid="_x0000_s1026" style="position:absolute;margin-left:-55.85pt;margin-top:-37.9pt;width:595.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" fillcolor="#fbde0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13DDC"/>
    <w:multiLevelType w:val="hybridMultilevel"/>
    <w:tmpl w:val="AAE0DB86"/>
    <w:lvl w:ilvl="0" w:tplc="592684EA">
      <w:numFmt w:val="bullet"/>
      <w:lvlText w:val="-"/>
      <w:lvlJc w:val="left"/>
      <w:pPr>
        <w:ind w:left="720" w:hanging="360"/>
      </w:pPr>
      <w:rPr>
        <w:rFonts w:ascii="Arial" w:eastAsia="Arial" w:hAnsi="Arial" w:cs="Arial" w:hint="default"/>
        <w:color w:val="231F20"/>
        <w:w w:val="122"/>
        <w:sz w:val="12"/>
        <w:szCs w:val="1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45824E1"/>
    <w:multiLevelType w:val="hybridMultilevel"/>
    <w:tmpl w:val="EABE0FE2"/>
    <w:lvl w:ilvl="0" w:tplc="8E282950">
      <w:start w:val="14"/>
      <w:numFmt w:val="decimal"/>
      <w:lvlText w:val="%1."/>
      <w:lvlJc w:val="left"/>
      <w:pPr>
        <w:ind w:left="353" w:hanging="241"/>
      </w:pPr>
      <w:rPr>
        <w:rFonts w:ascii="Arial" w:eastAsia="Arial" w:hAnsi="Arial" w:cs="Arial" w:hint="default"/>
        <w:b/>
        <w:bCs/>
        <w:color w:val="231F20"/>
        <w:spacing w:val="-3"/>
        <w:w w:val="104"/>
        <w:sz w:val="12"/>
        <w:szCs w:val="12"/>
      </w:rPr>
    </w:lvl>
    <w:lvl w:ilvl="1" w:tplc="592684EA">
      <w:numFmt w:val="bullet"/>
      <w:lvlText w:val="-"/>
      <w:lvlJc w:val="left"/>
      <w:pPr>
        <w:ind w:left="573" w:hanging="220"/>
      </w:pPr>
      <w:rPr>
        <w:rFonts w:ascii="Arial" w:eastAsia="Arial" w:hAnsi="Arial" w:cs="Arial" w:hint="default"/>
        <w:color w:val="231F20"/>
        <w:w w:val="122"/>
        <w:sz w:val="12"/>
        <w:szCs w:val="12"/>
      </w:rPr>
    </w:lvl>
    <w:lvl w:ilvl="2" w:tplc="A79238FA">
      <w:numFmt w:val="bullet"/>
      <w:lvlText w:val="•"/>
      <w:lvlJc w:val="left"/>
      <w:pPr>
        <w:ind w:left="95" w:hanging="220"/>
      </w:pPr>
      <w:rPr>
        <w:rFonts w:hint="default"/>
      </w:rPr>
    </w:lvl>
    <w:lvl w:ilvl="3" w:tplc="4D8A02CA">
      <w:numFmt w:val="bullet"/>
      <w:lvlText w:val="•"/>
      <w:lvlJc w:val="left"/>
      <w:pPr>
        <w:ind w:left="-389" w:hanging="220"/>
      </w:pPr>
      <w:rPr>
        <w:rFonts w:hint="default"/>
      </w:rPr>
    </w:lvl>
    <w:lvl w:ilvl="4" w:tplc="53869480">
      <w:numFmt w:val="bullet"/>
      <w:lvlText w:val="•"/>
      <w:lvlJc w:val="left"/>
      <w:pPr>
        <w:ind w:left="-873" w:hanging="220"/>
      </w:pPr>
      <w:rPr>
        <w:rFonts w:hint="default"/>
      </w:rPr>
    </w:lvl>
    <w:lvl w:ilvl="5" w:tplc="6C185308">
      <w:numFmt w:val="bullet"/>
      <w:lvlText w:val="•"/>
      <w:lvlJc w:val="left"/>
      <w:pPr>
        <w:ind w:left="-1357" w:hanging="220"/>
      </w:pPr>
      <w:rPr>
        <w:rFonts w:hint="default"/>
      </w:rPr>
    </w:lvl>
    <w:lvl w:ilvl="6" w:tplc="C3FAF2B2">
      <w:numFmt w:val="bullet"/>
      <w:lvlText w:val="•"/>
      <w:lvlJc w:val="left"/>
      <w:pPr>
        <w:ind w:left="-1841" w:hanging="220"/>
      </w:pPr>
      <w:rPr>
        <w:rFonts w:hint="default"/>
      </w:rPr>
    </w:lvl>
    <w:lvl w:ilvl="7" w:tplc="30800324">
      <w:numFmt w:val="bullet"/>
      <w:lvlText w:val="•"/>
      <w:lvlJc w:val="left"/>
      <w:pPr>
        <w:ind w:left="-2325" w:hanging="220"/>
      </w:pPr>
      <w:rPr>
        <w:rFonts w:hint="default"/>
      </w:rPr>
    </w:lvl>
    <w:lvl w:ilvl="8" w:tplc="EC7A9DF0">
      <w:numFmt w:val="bullet"/>
      <w:lvlText w:val="•"/>
      <w:lvlJc w:val="left"/>
      <w:pPr>
        <w:ind w:left="-2809" w:hanging="220"/>
      </w:pPr>
      <w:rPr>
        <w:rFonts w:hint="default"/>
      </w:rPr>
    </w:lvl>
  </w:abstractNum>
  <w:abstractNum w:abstractNumId="2" w15:restartNumberingAfterBreak="0">
    <w:nsid w:val="4E78133D"/>
    <w:multiLevelType w:val="hybridMultilevel"/>
    <w:tmpl w:val="9B22DE86"/>
    <w:lvl w:ilvl="0" w:tplc="76BCAC86">
      <w:start w:val="4"/>
      <w:numFmt w:val="lowerLetter"/>
      <w:lvlText w:val="%1)"/>
      <w:lvlJc w:val="left"/>
      <w:pPr>
        <w:ind w:left="353" w:hanging="241"/>
      </w:pPr>
      <w:rPr>
        <w:rFonts w:ascii="Arial" w:eastAsia="Arial" w:hAnsi="Arial" w:cs="Arial" w:hint="default"/>
        <w:color w:val="231F20"/>
        <w:spacing w:val="-3"/>
        <w:w w:val="81"/>
        <w:sz w:val="12"/>
        <w:szCs w:val="12"/>
      </w:rPr>
    </w:lvl>
    <w:lvl w:ilvl="1" w:tplc="14A8C0E4">
      <w:numFmt w:val="bullet"/>
      <w:lvlText w:val="•"/>
      <w:lvlJc w:val="left"/>
      <w:pPr>
        <w:ind w:left="692" w:hanging="241"/>
      </w:pPr>
      <w:rPr>
        <w:rFonts w:hint="default"/>
      </w:rPr>
    </w:lvl>
    <w:lvl w:ilvl="2" w:tplc="7BFE3EDA">
      <w:numFmt w:val="bullet"/>
      <w:lvlText w:val="•"/>
      <w:lvlJc w:val="left"/>
      <w:pPr>
        <w:ind w:left="1025" w:hanging="241"/>
      </w:pPr>
      <w:rPr>
        <w:rFonts w:hint="default"/>
      </w:rPr>
    </w:lvl>
    <w:lvl w:ilvl="3" w:tplc="84B8F3CA">
      <w:numFmt w:val="bullet"/>
      <w:lvlText w:val="•"/>
      <w:lvlJc w:val="left"/>
      <w:pPr>
        <w:ind w:left="1358" w:hanging="241"/>
      </w:pPr>
      <w:rPr>
        <w:rFonts w:hint="default"/>
      </w:rPr>
    </w:lvl>
    <w:lvl w:ilvl="4" w:tplc="41803C8C">
      <w:numFmt w:val="bullet"/>
      <w:lvlText w:val="•"/>
      <w:lvlJc w:val="left"/>
      <w:pPr>
        <w:ind w:left="1691" w:hanging="241"/>
      </w:pPr>
      <w:rPr>
        <w:rFonts w:hint="default"/>
      </w:rPr>
    </w:lvl>
    <w:lvl w:ilvl="5" w:tplc="57862DF6">
      <w:numFmt w:val="bullet"/>
      <w:lvlText w:val="•"/>
      <w:lvlJc w:val="left"/>
      <w:pPr>
        <w:ind w:left="2023" w:hanging="241"/>
      </w:pPr>
      <w:rPr>
        <w:rFonts w:hint="default"/>
      </w:rPr>
    </w:lvl>
    <w:lvl w:ilvl="6" w:tplc="AFB2DF9C">
      <w:numFmt w:val="bullet"/>
      <w:lvlText w:val="•"/>
      <w:lvlJc w:val="left"/>
      <w:pPr>
        <w:ind w:left="2356" w:hanging="241"/>
      </w:pPr>
      <w:rPr>
        <w:rFonts w:hint="default"/>
      </w:rPr>
    </w:lvl>
    <w:lvl w:ilvl="7" w:tplc="067C3CDE">
      <w:numFmt w:val="bullet"/>
      <w:lvlText w:val="•"/>
      <w:lvlJc w:val="left"/>
      <w:pPr>
        <w:ind w:left="2689" w:hanging="241"/>
      </w:pPr>
      <w:rPr>
        <w:rFonts w:hint="default"/>
      </w:rPr>
    </w:lvl>
    <w:lvl w:ilvl="8" w:tplc="92B6D122">
      <w:numFmt w:val="bullet"/>
      <w:lvlText w:val="•"/>
      <w:lvlJc w:val="left"/>
      <w:pPr>
        <w:ind w:left="3022" w:hanging="241"/>
      </w:pPr>
      <w:rPr>
        <w:rFonts w:hint="default"/>
      </w:rPr>
    </w:lvl>
  </w:abstractNum>
  <w:abstractNum w:abstractNumId="3" w15:restartNumberingAfterBreak="0">
    <w:nsid w:val="4FC622B7"/>
    <w:multiLevelType w:val="hybridMultilevel"/>
    <w:tmpl w:val="1EC24172"/>
    <w:lvl w:ilvl="0" w:tplc="1CCABD36">
      <w:start w:val="12"/>
      <w:numFmt w:val="decimal"/>
      <w:lvlText w:val="%1"/>
      <w:lvlJc w:val="left"/>
      <w:pPr>
        <w:ind w:left="353" w:hanging="241"/>
      </w:pPr>
      <w:rPr>
        <w:rFonts w:ascii="Arial" w:eastAsia="Arial" w:hAnsi="Arial" w:cs="Arial" w:hint="default"/>
        <w:b/>
        <w:bCs/>
        <w:color w:val="231F20"/>
        <w:spacing w:val="-3"/>
        <w:w w:val="104"/>
        <w:sz w:val="12"/>
        <w:szCs w:val="12"/>
      </w:rPr>
    </w:lvl>
    <w:lvl w:ilvl="1" w:tplc="2F726F4C">
      <w:numFmt w:val="bullet"/>
      <w:lvlText w:val="•"/>
      <w:lvlJc w:val="left"/>
      <w:pPr>
        <w:ind w:left="692" w:hanging="241"/>
      </w:pPr>
      <w:rPr>
        <w:rFonts w:hint="default"/>
      </w:rPr>
    </w:lvl>
    <w:lvl w:ilvl="2" w:tplc="28CEBF4E">
      <w:numFmt w:val="bullet"/>
      <w:lvlText w:val="•"/>
      <w:lvlJc w:val="left"/>
      <w:pPr>
        <w:ind w:left="1025" w:hanging="241"/>
      </w:pPr>
      <w:rPr>
        <w:rFonts w:hint="default"/>
      </w:rPr>
    </w:lvl>
    <w:lvl w:ilvl="3" w:tplc="A81499D6">
      <w:numFmt w:val="bullet"/>
      <w:lvlText w:val="•"/>
      <w:lvlJc w:val="left"/>
      <w:pPr>
        <w:ind w:left="1358" w:hanging="241"/>
      </w:pPr>
      <w:rPr>
        <w:rFonts w:hint="default"/>
      </w:rPr>
    </w:lvl>
    <w:lvl w:ilvl="4" w:tplc="42867080">
      <w:numFmt w:val="bullet"/>
      <w:lvlText w:val="•"/>
      <w:lvlJc w:val="left"/>
      <w:pPr>
        <w:ind w:left="1691" w:hanging="241"/>
      </w:pPr>
      <w:rPr>
        <w:rFonts w:hint="default"/>
      </w:rPr>
    </w:lvl>
    <w:lvl w:ilvl="5" w:tplc="652CCC38">
      <w:numFmt w:val="bullet"/>
      <w:lvlText w:val="•"/>
      <w:lvlJc w:val="left"/>
      <w:pPr>
        <w:ind w:left="2023" w:hanging="241"/>
      </w:pPr>
      <w:rPr>
        <w:rFonts w:hint="default"/>
      </w:rPr>
    </w:lvl>
    <w:lvl w:ilvl="6" w:tplc="37F05440">
      <w:numFmt w:val="bullet"/>
      <w:lvlText w:val="•"/>
      <w:lvlJc w:val="left"/>
      <w:pPr>
        <w:ind w:left="2356" w:hanging="241"/>
      </w:pPr>
      <w:rPr>
        <w:rFonts w:hint="default"/>
      </w:rPr>
    </w:lvl>
    <w:lvl w:ilvl="7" w:tplc="9E2ED3F4">
      <w:numFmt w:val="bullet"/>
      <w:lvlText w:val="•"/>
      <w:lvlJc w:val="left"/>
      <w:pPr>
        <w:ind w:left="2689" w:hanging="241"/>
      </w:pPr>
      <w:rPr>
        <w:rFonts w:hint="default"/>
      </w:rPr>
    </w:lvl>
    <w:lvl w:ilvl="8" w:tplc="F82C5F6A">
      <w:numFmt w:val="bullet"/>
      <w:lvlText w:val="•"/>
      <w:lvlJc w:val="left"/>
      <w:pPr>
        <w:ind w:left="3022" w:hanging="241"/>
      </w:pPr>
      <w:rPr>
        <w:rFonts w:hint="default"/>
      </w:rPr>
    </w:lvl>
  </w:abstractNum>
  <w:abstractNum w:abstractNumId="4" w15:restartNumberingAfterBreak="0">
    <w:nsid w:val="626217A9"/>
    <w:multiLevelType w:val="hybridMultilevel"/>
    <w:tmpl w:val="CA721C14"/>
    <w:lvl w:ilvl="0" w:tplc="A080C094">
      <w:start w:val="1"/>
      <w:numFmt w:val="lowerLetter"/>
      <w:lvlText w:val="%1)"/>
      <w:lvlJc w:val="left"/>
      <w:pPr>
        <w:ind w:left="353" w:hanging="241"/>
      </w:pPr>
      <w:rPr>
        <w:rFonts w:ascii="Arial" w:eastAsia="Arial" w:hAnsi="Arial" w:cs="Arial" w:hint="default"/>
        <w:color w:val="231F20"/>
        <w:spacing w:val="-3"/>
        <w:w w:val="81"/>
        <w:sz w:val="12"/>
        <w:szCs w:val="12"/>
      </w:rPr>
    </w:lvl>
    <w:lvl w:ilvl="1" w:tplc="969689F8">
      <w:numFmt w:val="bullet"/>
      <w:lvlText w:val="•"/>
      <w:lvlJc w:val="left"/>
      <w:pPr>
        <w:ind w:left="692" w:hanging="241"/>
      </w:pPr>
      <w:rPr>
        <w:rFonts w:hint="default"/>
      </w:rPr>
    </w:lvl>
    <w:lvl w:ilvl="2" w:tplc="61F46D98">
      <w:numFmt w:val="bullet"/>
      <w:lvlText w:val="•"/>
      <w:lvlJc w:val="left"/>
      <w:pPr>
        <w:ind w:left="1025" w:hanging="241"/>
      </w:pPr>
      <w:rPr>
        <w:rFonts w:hint="default"/>
      </w:rPr>
    </w:lvl>
    <w:lvl w:ilvl="3" w:tplc="C96A704C">
      <w:numFmt w:val="bullet"/>
      <w:lvlText w:val="•"/>
      <w:lvlJc w:val="left"/>
      <w:pPr>
        <w:ind w:left="1358" w:hanging="241"/>
      </w:pPr>
      <w:rPr>
        <w:rFonts w:hint="default"/>
      </w:rPr>
    </w:lvl>
    <w:lvl w:ilvl="4" w:tplc="95EAA87C">
      <w:numFmt w:val="bullet"/>
      <w:lvlText w:val="•"/>
      <w:lvlJc w:val="left"/>
      <w:pPr>
        <w:ind w:left="1691" w:hanging="241"/>
      </w:pPr>
      <w:rPr>
        <w:rFonts w:hint="default"/>
      </w:rPr>
    </w:lvl>
    <w:lvl w:ilvl="5" w:tplc="1102E14A">
      <w:numFmt w:val="bullet"/>
      <w:lvlText w:val="•"/>
      <w:lvlJc w:val="left"/>
      <w:pPr>
        <w:ind w:left="2023" w:hanging="241"/>
      </w:pPr>
      <w:rPr>
        <w:rFonts w:hint="default"/>
      </w:rPr>
    </w:lvl>
    <w:lvl w:ilvl="6" w:tplc="958A7DD6">
      <w:numFmt w:val="bullet"/>
      <w:lvlText w:val="•"/>
      <w:lvlJc w:val="left"/>
      <w:pPr>
        <w:ind w:left="2356" w:hanging="241"/>
      </w:pPr>
      <w:rPr>
        <w:rFonts w:hint="default"/>
      </w:rPr>
    </w:lvl>
    <w:lvl w:ilvl="7" w:tplc="F96430D6">
      <w:numFmt w:val="bullet"/>
      <w:lvlText w:val="•"/>
      <w:lvlJc w:val="left"/>
      <w:pPr>
        <w:ind w:left="2689" w:hanging="241"/>
      </w:pPr>
      <w:rPr>
        <w:rFonts w:hint="default"/>
      </w:rPr>
    </w:lvl>
    <w:lvl w:ilvl="8" w:tplc="E25C9458">
      <w:numFmt w:val="bullet"/>
      <w:lvlText w:val="•"/>
      <w:lvlJc w:val="left"/>
      <w:pPr>
        <w:ind w:left="3022" w:hanging="241"/>
      </w:pPr>
      <w:rPr>
        <w:rFonts w:hint="default"/>
      </w:rPr>
    </w:lvl>
  </w:abstractNum>
  <w:abstractNum w:abstractNumId="5" w15:restartNumberingAfterBreak="0">
    <w:nsid w:val="7CB16D72"/>
    <w:multiLevelType w:val="hybridMultilevel"/>
    <w:tmpl w:val="0E3EB030"/>
    <w:lvl w:ilvl="0" w:tplc="C514482A">
      <w:start w:val="1"/>
      <w:numFmt w:val="decimal"/>
      <w:lvlText w:val="%1."/>
      <w:lvlJc w:val="left"/>
      <w:pPr>
        <w:ind w:left="353" w:hanging="240"/>
      </w:pPr>
      <w:rPr>
        <w:rFonts w:ascii="Arial" w:eastAsia="Arial" w:hAnsi="Arial" w:cs="Arial" w:hint="default"/>
        <w:b/>
        <w:bCs/>
        <w:color w:val="231F20"/>
        <w:spacing w:val="-3"/>
        <w:w w:val="104"/>
        <w:sz w:val="12"/>
        <w:szCs w:val="12"/>
      </w:rPr>
    </w:lvl>
    <w:lvl w:ilvl="1" w:tplc="00A2B3AC">
      <w:start w:val="1"/>
      <w:numFmt w:val="decimal"/>
      <w:lvlText w:val="%2."/>
      <w:lvlJc w:val="left"/>
      <w:pPr>
        <w:ind w:left="486" w:hanging="134"/>
      </w:pPr>
      <w:rPr>
        <w:rFonts w:ascii="Arial" w:eastAsia="Arial" w:hAnsi="Arial" w:cs="Arial" w:hint="default"/>
        <w:color w:val="231F20"/>
        <w:spacing w:val="-3"/>
        <w:w w:val="104"/>
        <w:sz w:val="12"/>
        <w:szCs w:val="12"/>
      </w:rPr>
    </w:lvl>
    <w:lvl w:ilvl="2" w:tplc="832CCE4C">
      <w:numFmt w:val="bullet"/>
      <w:lvlText w:val="•"/>
      <w:lvlJc w:val="left"/>
      <w:pPr>
        <w:ind w:left="836" w:hanging="134"/>
      </w:pPr>
      <w:rPr>
        <w:rFonts w:hint="default"/>
      </w:rPr>
    </w:lvl>
    <w:lvl w:ilvl="3" w:tplc="CB98FAFC">
      <w:numFmt w:val="bullet"/>
      <w:lvlText w:val="•"/>
      <w:lvlJc w:val="left"/>
      <w:pPr>
        <w:ind w:left="1192" w:hanging="134"/>
      </w:pPr>
      <w:rPr>
        <w:rFonts w:hint="default"/>
      </w:rPr>
    </w:lvl>
    <w:lvl w:ilvl="4" w:tplc="4A04DCA4">
      <w:numFmt w:val="bullet"/>
      <w:lvlText w:val="•"/>
      <w:lvlJc w:val="left"/>
      <w:pPr>
        <w:ind w:left="1549" w:hanging="134"/>
      </w:pPr>
      <w:rPr>
        <w:rFonts w:hint="default"/>
      </w:rPr>
    </w:lvl>
    <w:lvl w:ilvl="5" w:tplc="19043258">
      <w:numFmt w:val="bullet"/>
      <w:lvlText w:val="•"/>
      <w:lvlJc w:val="left"/>
      <w:pPr>
        <w:ind w:left="1905" w:hanging="134"/>
      </w:pPr>
      <w:rPr>
        <w:rFonts w:hint="default"/>
      </w:rPr>
    </w:lvl>
    <w:lvl w:ilvl="6" w:tplc="D990FD52">
      <w:numFmt w:val="bullet"/>
      <w:lvlText w:val="•"/>
      <w:lvlJc w:val="left"/>
      <w:pPr>
        <w:ind w:left="2262" w:hanging="134"/>
      </w:pPr>
      <w:rPr>
        <w:rFonts w:hint="default"/>
      </w:rPr>
    </w:lvl>
    <w:lvl w:ilvl="7" w:tplc="EA566718">
      <w:numFmt w:val="bullet"/>
      <w:lvlText w:val="•"/>
      <w:lvlJc w:val="left"/>
      <w:pPr>
        <w:ind w:left="2618" w:hanging="134"/>
      </w:pPr>
      <w:rPr>
        <w:rFonts w:hint="default"/>
      </w:rPr>
    </w:lvl>
    <w:lvl w:ilvl="8" w:tplc="917A82EC">
      <w:numFmt w:val="bullet"/>
      <w:lvlText w:val="•"/>
      <w:lvlJc w:val="left"/>
      <w:pPr>
        <w:ind w:left="2974" w:hanging="134"/>
      </w:pPr>
      <w:rPr>
        <w:rFont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35"/>
    <w:rsid w:val="00001910"/>
    <w:rsid w:val="0006273F"/>
    <w:rsid w:val="00074CB8"/>
    <w:rsid w:val="00075127"/>
    <w:rsid w:val="000C655A"/>
    <w:rsid w:val="000F6256"/>
    <w:rsid w:val="00113FAD"/>
    <w:rsid w:val="0014071F"/>
    <w:rsid w:val="00144498"/>
    <w:rsid w:val="00145FC2"/>
    <w:rsid w:val="00151932"/>
    <w:rsid w:val="001A071C"/>
    <w:rsid w:val="001B3CD0"/>
    <w:rsid w:val="001D322B"/>
    <w:rsid w:val="00293CE5"/>
    <w:rsid w:val="002B228A"/>
    <w:rsid w:val="00395B01"/>
    <w:rsid w:val="00461549"/>
    <w:rsid w:val="004659F6"/>
    <w:rsid w:val="0048698A"/>
    <w:rsid w:val="004B5F82"/>
    <w:rsid w:val="004E44E1"/>
    <w:rsid w:val="004F260E"/>
    <w:rsid w:val="00545EE3"/>
    <w:rsid w:val="00597EF2"/>
    <w:rsid w:val="005E1BF3"/>
    <w:rsid w:val="006128F5"/>
    <w:rsid w:val="00620035"/>
    <w:rsid w:val="00622829"/>
    <w:rsid w:val="006668E1"/>
    <w:rsid w:val="00690C14"/>
    <w:rsid w:val="006B34DB"/>
    <w:rsid w:val="006D4C80"/>
    <w:rsid w:val="006F203E"/>
    <w:rsid w:val="00716258"/>
    <w:rsid w:val="00716AC1"/>
    <w:rsid w:val="007466DA"/>
    <w:rsid w:val="007C0F64"/>
    <w:rsid w:val="007F510F"/>
    <w:rsid w:val="00805CF2"/>
    <w:rsid w:val="0081348B"/>
    <w:rsid w:val="00876CA3"/>
    <w:rsid w:val="008B71EC"/>
    <w:rsid w:val="008C08DA"/>
    <w:rsid w:val="008C08E7"/>
    <w:rsid w:val="008F1B45"/>
    <w:rsid w:val="009112D2"/>
    <w:rsid w:val="009542A4"/>
    <w:rsid w:val="009B69F3"/>
    <w:rsid w:val="00AB0426"/>
    <w:rsid w:val="00BF4E8D"/>
    <w:rsid w:val="00C66697"/>
    <w:rsid w:val="00D50638"/>
    <w:rsid w:val="00D86949"/>
    <w:rsid w:val="00E52F13"/>
    <w:rsid w:val="00EA4413"/>
    <w:rsid w:val="00EE1FFD"/>
    <w:rsid w:val="00F15A3A"/>
    <w:rsid w:val="00F600E4"/>
    <w:rsid w:val="00F66789"/>
    <w:rsid w:val="00FD5C6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71774"/>
  <w15:docId w15:val="{0448C6A6-5058-4B2E-9C61-DFE1DB6E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81348B"/>
    <w:pPr>
      <w:widowControl w:val="0"/>
      <w:autoSpaceDE w:val="0"/>
      <w:autoSpaceDN w:val="0"/>
      <w:spacing w:before="51" w:after="0" w:line="136" w:lineRule="exact"/>
      <w:ind w:left="113"/>
      <w:outlineLvl w:val="1"/>
    </w:pPr>
    <w:rPr>
      <w:rFonts w:ascii="Arial" w:eastAsia="Arial" w:hAnsi="Arial" w:cs="Arial"/>
      <w:b/>
      <w:bCs/>
      <w:sz w:val="12"/>
      <w:szCs w:val="12"/>
      <w:lang w:val="en-US"/>
    </w:rPr>
  </w:style>
  <w:style w:type="paragraph" w:styleId="Heading4">
    <w:name w:val="heading 4"/>
    <w:basedOn w:val="Normal"/>
    <w:next w:val="Normal"/>
    <w:link w:val="Heading4Char"/>
    <w:uiPriority w:val="9"/>
    <w:semiHidden/>
    <w:unhideWhenUsed/>
    <w:qFormat/>
    <w:rsid w:val="00293C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E4"/>
  </w:style>
  <w:style w:type="paragraph" w:styleId="Footer">
    <w:name w:val="footer"/>
    <w:basedOn w:val="Normal"/>
    <w:link w:val="FooterChar"/>
    <w:uiPriority w:val="99"/>
    <w:unhideWhenUsed/>
    <w:rsid w:val="00F6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0E4"/>
  </w:style>
  <w:style w:type="character" w:customStyle="1" w:styleId="Heading2Char">
    <w:name w:val="Heading 2 Char"/>
    <w:basedOn w:val="DefaultParagraphFont"/>
    <w:link w:val="Heading2"/>
    <w:uiPriority w:val="1"/>
    <w:rsid w:val="0081348B"/>
    <w:rPr>
      <w:rFonts w:ascii="Arial" w:eastAsia="Arial" w:hAnsi="Arial" w:cs="Arial"/>
      <w:b/>
      <w:bCs/>
      <w:sz w:val="12"/>
      <w:szCs w:val="12"/>
      <w:lang w:val="en-US"/>
    </w:rPr>
  </w:style>
  <w:style w:type="paragraph" w:styleId="BodyText">
    <w:name w:val="Body Text"/>
    <w:basedOn w:val="Normal"/>
    <w:link w:val="BodyTextChar"/>
    <w:uiPriority w:val="1"/>
    <w:qFormat/>
    <w:rsid w:val="0081348B"/>
    <w:pPr>
      <w:widowControl w:val="0"/>
      <w:autoSpaceDE w:val="0"/>
      <w:autoSpaceDN w:val="0"/>
      <w:spacing w:after="0" w:line="240" w:lineRule="auto"/>
      <w:ind w:left="353" w:right="38" w:hanging="240"/>
    </w:pPr>
    <w:rPr>
      <w:rFonts w:ascii="Arial" w:eastAsia="Arial" w:hAnsi="Arial" w:cs="Arial"/>
      <w:sz w:val="12"/>
      <w:szCs w:val="12"/>
      <w:lang w:val="en-US"/>
    </w:rPr>
  </w:style>
  <w:style w:type="character" w:customStyle="1" w:styleId="BodyTextChar">
    <w:name w:val="Body Text Char"/>
    <w:basedOn w:val="DefaultParagraphFont"/>
    <w:link w:val="BodyText"/>
    <w:uiPriority w:val="1"/>
    <w:rsid w:val="0081348B"/>
    <w:rPr>
      <w:rFonts w:ascii="Arial" w:eastAsia="Arial" w:hAnsi="Arial" w:cs="Arial"/>
      <w:sz w:val="12"/>
      <w:szCs w:val="12"/>
      <w:lang w:val="en-US"/>
    </w:rPr>
  </w:style>
  <w:style w:type="paragraph" w:styleId="ListParagraph">
    <w:name w:val="List Paragraph"/>
    <w:basedOn w:val="Normal"/>
    <w:uiPriority w:val="1"/>
    <w:qFormat/>
    <w:rsid w:val="0081348B"/>
    <w:pPr>
      <w:widowControl w:val="0"/>
      <w:autoSpaceDE w:val="0"/>
      <w:autoSpaceDN w:val="0"/>
      <w:spacing w:after="0" w:line="240" w:lineRule="auto"/>
      <w:ind w:left="353" w:right="38" w:hanging="240"/>
      <w:jc w:val="both"/>
    </w:pPr>
    <w:rPr>
      <w:rFonts w:ascii="Arial" w:eastAsia="Arial" w:hAnsi="Arial" w:cs="Arial"/>
      <w:lang w:val="en-US"/>
    </w:rPr>
  </w:style>
  <w:style w:type="paragraph" w:styleId="BalloonText">
    <w:name w:val="Balloon Text"/>
    <w:basedOn w:val="Normal"/>
    <w:link w:val="BalloonTextChar"/>
    <w:uiPriority w:val="99"/>
    <w:semiHidden/>
    <w:unhideWhenUsed/>
    <w:rsid w:val="0048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98A"/>
    <w:rPr>
      <w:rFonts w:ascii="Tahoma" w:hAnsi="Tahoma" w:cs="Tahoma"/>
      <w:sz w:val="16"/>
      <w:szCs w:val="16"/>
    </w:rPr>
  </w:style>
  <w:style w:type="paragraph" w:styleId="NoSpacing">
    <w:name w:val="No Spacing"/>
    <w:uiPriority w:val="1"/>
    <w:qFormat/>
    <w:rsid w:val="0048698A"/>
    <w:pPr>
      <w:spacing w:after="0" w:line="240" w:lineRule="auto"/>
    </w:pPr>
  </w:style>
  <w:style w:type="table" w:styleId="TableGrid">
    <w:name w:val="Table Grid"/>
    <w:basedOn w:val="TableNormal"/>
    <w:uiPriority w:val="59"/>
    <w:rsid w:val="0048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93C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 Gorivale</dc:creator>
  <cp:lastModifiedBy>MANEE</cp:lastModifiedBy>
  <cp:revision>4</cp:revision>
  <cp:lastPrinted>2019-06-17T08:09:00Z</cp:lastPrinted>
  <dcterms:created xsi:type="dcterms:W3CDTF">2026-04-22T06:17:00Z</dcterms:created>
  <dcterms:modified xsi:type="dcterms:W3CDTF">2026-04-22T07:43:00Z</dcterms:modified>
</cp:coreProperties>
</file>